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F2" w:rsidRPr="007953B1" w:rsidRDefault="005C6CC4">
      <w:pPr>
        <w:pStyle w:val="BodyA"/>
        <w:rPr>
          <w:b/>
          <w:i/>
          <w:color w:val="auto"/>
          <w:sz w:val="28"/>
        </w:rPr>
      </w:pPr>
    </w:p>
    <w:p w:rsidR="002732F2" w:rsidRDefault="006F4975">
      <w:pPr>
        <w:pStyle w:val="BodyA"/>
        <w:rPr>
          <w:i/>
          <w:color w:val="0026FF"/>
        </w:rPr>
      </w:pPr>
      <w:r w:rsidRPr="007953B1">
        <w:rPr>
          <w:b/>
          <w:i/>
          <w:color w:val="auto"/>
          <w:sz w:val="28"/>
        </w:rPr>
        <w:t>Documentary: Have you convinced me?</w:t>
      </w:r>
    </w:p>
    <w:p w:rsidR="002732F2" w:rsidRDefault="005C6CC4">
      <w:pPr>
        <w:pStyle w:val="BodyA"/>
        <w:rPr>
          <w:b/>
        </w:rPr>
      </w:pPr>
    </w:p>
    <w:p w:rsidR="002732F2" w:rsidRDefault="006F4975">
      <w:pPr>
        <w:pStyle w:val="BodyA"/>
        <w:rPr>
          <w:b/>
        </w:rPr>
      </w:pPr>
      <w:r>
        <w:rPr>
          <w:b/>
        </w:rPr>
        <w:t>Portal: Evidence and Interpretation</w:t>
      </w:r>
    </w:p>
    <w:p w:rsidR="002732F2" w:rsidRDefault="005C6CC4">
      <w:pPr>
        <w:pStyle w:val="BodyA"/>
      </w:pPr>
    </w:p>
    <w:p w:rsidR="002732F2" w:rsidRDefault="006F4975">
      <w:pPr>
        <w:pStyle w:val="BodyA"/>
        <w:rPr>
          <w:b/>
          <w:sz w:val="28"/>
          <w:u w:val="single"/>
        </w:rPr>
      </w:pPr>
      <w:r>
        <w:rPr>
          <w:b/>
          <w:sz w:val="28"/>
          <w:u w:val="single"/>
        </w:rPr>
        <w:t>Critical Challenge</w:t>
      </w:r>
    </w:p>
    <w:p w:rsidR="002732F2" w:rsidRDefault="005C6CC4">
      <w:pPr>
        <w:pStyle w:val="BodyA"/>
        <w:rPr>
          <w:b/>
        </w:rPr>
      </w:pPr>
    </w:p>
    <w:p w:rsidR="002732F2" w:rsidRDefault="006F4975">
      <w:pPr>
        <w:pStyle w:val="BodyA"/>
      </w:pPr>
      <w:r>
        <w:t>Critical Task</w:t>
      </w:r>
      <w:r>
        <w:tab/>
        <w:t xml:space="preserve"> </w:t>
      </w:r>
      <w:r>
        <w:tab/>
      </w:r>
    </w:p>
    <w:p w:rsidR="002732F2" w:rsidRDefault="005C6CC4">
      <w:pPr>
        <w:pStyle w:val="BodyA"/>
      </w:pPr>
    </w:p>
    <w:p w:rsidR="002732F2" w:rsidRPr="001825C8" w:rsidRDefault="006F4975" w:rsidP="002732F2">
      <w:pPr>
        <w:pStyle w:val="BodyA"/>
        <w:rPr>
          <w:lang w:bidi="en-US"/>
        </w:rPr>
      </w:pPr>
      <w:commentRangeStart w:id="0"/>
      <w:r w:rsidRPr="001825C8">
        <w:rPr>
          <w:lang w:bidi="en-US"/>
        </w:rPr>
        <w:t>Assess arguments presented in documentary and decide how convincing they are.</w:t>
      </w:r>
      <w:commentRangeEnd w:id="0"/>
      <w:r w:rsidR="0018406B">
        <w:rPr>
          <w:rStyle w:val="CommentReference"/>
          <w:rFonts w:ascii="Times New Roman" w:hAnsi="Times New Roman"/>
          <w:lang w:val="en-GB"/>
        </w:rPr>
        <w:commentReference w:id="0"/>
      </w:r>
      <w:r w:rsidRPr="001825C8">
        <w:rPr>
          <w:lang w:bidi="en-US"/>
        </w:rPr>
        <w:t xml:space="preserve"> </w:t>
      </w:r>
    </w:p>
    <w:p w:rsidR="002732F2" w:rsidRDefault="005C6CC4">
      <w:pPr>
        <w:pStyle w:val="BodyA"/>
      </w:pPr>
    </w:p>
    <w:p w:rsidR="002732F2" w:rsidRDefault="006F4975">
      <w:pPr>
        <w:pStyle w:val="BodyA"/>
      </w:pPr>
      <w:r>
        <w:t>Overview</w:t>
      </w:r>
    </w:p>
    <w:p w:rsidR="002732F2" w:rsidRDefault="005C6CC4">
      <w:pPr>
        <w:pStyle w:val="BodyA"/>
      </w:pPr>
    </w:p>
    <w:p w:rsidR="002732F2" w:rsidRDefault="006F4975">
      <w:pPr>
        <w:pStyle w:val="BodyA"/>
      </w:pPr>
      <w:r>
        <w:t>In this challenge, students first uncover the difference between evidence, reason and conclusion and apply that understanding to a media product (in this case, a documentary film) that presents a particular interpretation of an issue. Then, they examine various arguments made within that media product to:</w:t>
      </w:r>
    </w:p>
    <w:p w:rsidR="002732F2" w:rsidRDefault="005C6CC4">
      <w:pPr>
        <w:pStyle w:val="BodyA"/>
      </w:pPr>
    </w:p>
    <w:p w:rsidR="002732F2" w:rsidRDefault="006F4975" w:rsidP="002732F2">
      <w:pPr>
        <w:pStyle w:val="BodyA"/>
        <w:numPr>
          <w:ilvl w:val="0"/>
          <w:numId w:val="15"/>
        </w:numPr>
      </w:pPr>
      <w:r>
        <w:t>assess the evidence that is presented in support of the argument</w:t>
      </w:r>
    </w:p>
    <w:p w:rsidR="002732F2" w:rsidRDefault="006F4975" w:rsidP="002732F2">
      <w:pPr>
        <w:pStyle w:val="BodyA"/>
        <w:numPr>
          <w:ilvl w:val="0"/>
          <w:numId w:val="15"/>
        </w:numPr>
      </w:pPr>
      <w:r>
        <w:t>identify “holes” in the arguments, or areas for further investigation</w:t>
      </w:r>
    </w:p>
    <w:p w:rsidR="002732F2" w:rsidRDefault="006F4975" w:rsidP="002732F2">
      <w:pPr>
        <w:pStyle w:val="BodyA"/>
        <w:numPr>
          <w:ilvl w:val="0"/>
          <w:numId w:val="15"/>
        </w:numPr>
      </w:pPr>
      <w:r>
        <w:t>assess the extent to which they have been convinced by the argument</w:t>
      </w:r>
    </w:p>
    <w:p w:rsidR="002732F2" w:rsidRDefault="005C6CC4">
      <w:pPr>
        <w:pStyle w:val="BodyA"/>
      </w:pPr>
    </w:p>
    <w:p w:rsidR="002732F2" w:rsidRDefault="006F4975">
      <w:pPr>
        <w:pStyle w:val="BodyA"/>
        <w:rPr>
          <w:b/>
          <w:sz w:val="28"/>
          <w:u w:val="single"/>
        </w:rPr>
      </w:pPr>
      <w:r>
        <w:rPr>
          <w:b/>
          <w:sz w:val="28"/>
          <w:u w:val="single"/>
        </w:rPr>
        <w:t>Objectives</w:t>
      </w:r>
    </w:p>
    <w:p w:rsidR="002732F2" w:rsidRDefault="005C6CC4">
      <w:pPr>
        <w:pStyle w:val="BodyA"/>
        <w:rPr>
          <w:b/>
        </w:rPr>
      </w:pPr>
    </w:p>
    <w:p w:rsidR="002732F2" w:rsidRDefault="006F4975">
      <w:pPr>
        <w:pStyle w:val="BodyA"/>
        <w:rPr>
          <w:b/>
        </w:rPr>
      </w:pPr>
      <w:r>
        <w:rPr>
          <w:b/>
        </w:rPr>
        <w:t>Broad Understanding</w:t>
      </w:r>
    </w:p>
    <w:p w:rsidR="002732F2" w:rsidRDefault="005C6CC4">
      <w:pPr>
        <w:pStyle w:val="BodyA"/>
      </w:pPr>
    </w:p>
    <w:p w:rsidR="002732F2" w:rsidRDefault="006F4975">
      <w:pPr>
        <w:pStyle w:val="BodyA"/>
      </w:pPr>
      <w:r>
        <w:t xml:space="preserve">Students will understand that all attempts to use evidence to convince us of a particular interpretation can and should be assessed. Claims made by individuals, groups and institutions can be more or less convincing as a result of the both quality and quantity of evidence they refer to, and the persuasive techniques they use. </w:t>
      </w:r>
      <w:r w:rsidRPr="0085274C">
        <w:t>In addition to assessing the extent to which they are convinced by a particular argument, they will also see the importance of identifying areas for further investigation in order to confirm or test claims made.</w:t>
      </w:r>
    </w:p>
    <w:p w:rsidR="002732F2" w:rsidRDefault="005C6CC4">
      <w:pPr>
        <w:pStyle w:val="BodyA"/>
      </w:pPr>
    </w:p>
    <w:p w:rsidR="002732F2" w:rsidRDefault="006F4975">
      <w:pPr>
        <w:pStyle w:val="BodyA"/>
        <w:rPr>
          <w:b/>
        </w:rPr>
      </w:pPr>
      <w:r>
        <w:rPr>
          <w:b/>
        </w:rPr>
        <w:t>Requisite tools</w:t>
      </w:r>
    </w:p>
    <w:p w:rsidR="002732F2" w:rsidRDefault="005C6CC4">
      <w:pPr>
        <w:pStyle w:val="BodyA"/>
        <w:rPr>
          <w:b/>
        </w:rPr>
      </w:pPr>
    </w:p>
    <w:p w:rsidR="002732F2" w:rsidRDefault="006F4975">
      <w:pPr>
        <w:pStyle w:val="BodyA"/>
        <w:rPr>
          <w:position w:val="-2"/>
        </w:rPr>
      </w:pPr>
      <w:r w:rsidRPr="001825C8">
        <w:rPr>
          <w:i/>
          <w:highlight w:val="yellow"/>
        </w:rPr>
        <w:t>Background knowledge</w:t>
      </w:r>
    </w:p>
    <w:p w:rsidR="002732F2" w:rsidRDefault="005C6CC4">
      <w:pPr>
        <w:pStyle w:val="BodyA"/>
      </w:pPr>
    </w:p>
    <w:p w:rsidR="002732F2" w:rsidRDefault="006F4975">
      <w:pPr>
        <w:pStyle w:val="BodyA"/>
        <w:rPr>
          <w:i/>
        </w:rPr>
      </w:pPr>
      <w:r>
        <w:rPr>
          <w:i/>
        </w:rPr>
        <w:t>Criteria for judgment</w:t>
      </w:r>
    </w:p>
    <w:p w:rsidR="002732F2" w:rsidRPr="0085274C" w:rsidRDefault="006F4975" w:rsidP="002732F2">
      <w:pPr>
        <w:pStyle w:val="BodyBulletA"/>
        <w:numPr>
          <w:ilvl w:val="0"/>
          <w:numId w:val="3"/>
        </w:numPr>
        <w:ind w:hanging="180"/>
        <w:rPr>
          <w:position w:val="-2"/>
        </w:rPr>
      </w:pPr>
      <w:r>
        <w:t>criteria for a warranted claim (e.g. is supported by adequate evidence, is supported by relevant evidence, evidence is drawn from reliable sources, strongly refutes counter-arguments or explains conflicting evidence)</w:t>
      </w:r>
    </w:p>
    <w:p w:rsidR="002732F2" w:rsidRDefault="005C6CC4" w:rsidP="002732F2">
      <w:pPr>
        <w:pStyle w:val="BodyBulletA"/>
        <w:rPr>
          <w:position w:val="-2"/>
        </w:rPr>
      </w:pPr>
    </w:p>
    <w:p w:rsidR="002732F2" w:rsidRDefault="006F4975">
      <w:pPr>
        <w:pStyle w:val="BodyA"/>
        <w:rPr>
          <w:i/>
        </w:rPr>
      </w:pPr>
      <w:r>
        <w:rPr>
          <w:i/>
        </w:rPr>
        <w:t>Critical thinking vocabulary</w:t>
      </w:r>
    </w:p>
    <w:p w:rsidR="002732F2" w:rsidRPr="0085274C" w:rsidRDefault="006F4975">
      <w:pPr>
        <w:pStyle w:val="BodyA"/>
        <w:numPr>
          <w:ilvl w:val="0"/>
          <w:numId w:val="2"/>
        </w:numPr>
        <w:ind w:hanging="180"/>
        <w:rPr>
          <w:position w:val="-2"/>
        </w:rPr>
      </w:pPr>
      <w:r w:rsidRPr="0042184A">
        <w:rPr>
          <w:b/>
          <w:position w:val="-2"/>
        </w:rPr>
        <w:t xml:space="preserve">Evidence: </w:t>
      </w:r>
      <w:r w:rsidRPr="0085274C">
        <w:rPr>
          <w:position w:val="-2"/>
          <w:lang w:val="en-GB"/>
        </w:rPr>
        <w:t>The data used to make a judgment or draw a conclusion.</w:t>
      </w:r>
    </w:p>
    <w:p w:rsidR="002732F2" w:rsidRPr="0085274C" w:rsidRDefault="006F4975">
      <w:pPr>
        <w:pStyle w:val="BodyA"/>
        <w:numPr>
          <w:ilvl w:val="0"/>
          <w:numId w:val="2"/>
        </w:numPr>
        <w:ind w:hanging="180"/>
        <w:rPr>
          <w:position w:val="-2"/>
        </w:rPr>
      </w:pPr>
      <w:r w:rsidRPr="0042184A">
        <w:rPr>
          <w:b/>
          <w:position w:val="-2"/>
        </w:rPr>
        <w:lastRenderedPageBreak/>
        <w:t xml:space="preserve">Conclusion: </w:t>
      </w:r>
      <w:r w:rsidRPr="0085274C">
        <w:rPr>
          <w:position w:val="-2"/>
          <w:lang w:val="en-GB"/>
        </w:rPr>
        <w:t>A decision made by reasoning. A judgment, decision or belief reached after investigation. A firm answer based on several pieces of evidence.</w:t>
      </w:r>
    </w:p>
    <w:p w:rsidR="002732F2" w:rsidRDefault="005C6CC4">
      <w:pPr>
        <w:pStyle w:val="BodyA"/>
      </w:pPr>
    </w:p>
    <w:p w:rsidR="002732F2" w:rsidRPr="001825C8" w:rsidRDefault="006F4975">
      <w:pPr>
        <w:pStyle w:val="BodyA"/>
        <w:rPr>
          <w:i/>
          <w:highlight w:val="yellow"/>
        </w:rPr>
      </w:pPr>
      <w:commentRangeStart w:id="1"/>
      <w:r w:rsidRPr="001825C8">
        <w:rPr>
          <w:i/>
          <w:highlight w:val="yellow"/>
        </w:rPr>
        <w:t>Thinking strategies</w:t>
      </w:r>
    </w:p>
    <w:p w:rsidR="002732F2" w:rsidRDefault="005C6CC4">
      <w:pPr>
        <w:pStyle w:val="BodyA"/>
        <w:tabs>
          <w:tab w:val="left" w:pos="180"/>
        </w:tabs>
        <w:rPr>
          <w:position w:val="-2"/>
        </w:rPr>
      </w:pPr>
    </w:p>
    <w:p w:rsidR="002732F2" w:rsidRDefault="005C6CC4">
      <w:pPr>
        <w:pStyle w:val="BodyA"/>
        <w:tabs>
          <w:tab w:val="left" w:pos="180"/>
        </w:tabs>
        <w:rPr>
          <w:position w:val="-2"/>
        </w:rPr>
      </w:pPr>
    </w:p>
    <w:p w:rsidR="002732F2" w:rsidRPr="001825C8" w:rsidRDefault="006F4975">
      <w:pPr>
        <w:pStyle w:val="BodyA"/>
        <w:rPr>
          <w:i/>
          <w:highlight w:val="yellow"/>
        </w:rPr>
      </w:pPr>
      <w:r w:rsidRPr="001825C8">
        <w:rPr>
          <w:i/>
          <w:highlight w:val="yellow"/>
        </w:rPr>
        <w:t>Habit of Mind:</w:t>
      </w:r>
    </w:p>
    <w:p w:rsidR="002732F2" w:rsidRPr="0042184A" w:rsidRDefault="006F4975">
      <w:pPr>
        <w:pStyle w:val="BodyA"/>
        <w:rPr>
          <w:b/>
          <w:highlight w:val="yellow"/>
        </w:rPr>
      </w:pPr>
      <w:r w:rsidRPr="0042184A">
        <w:rPr>
          <w:b/>
          <w:highlight w:val="yellow"/>
        </w:rPr>
        <w:t>Critically-minded</w:t>
      </w:r>
    </w:p>
    <w:commentRangeEnd w:id="1"/>
    <w:p w:rsidR="002732F2" w:rsidRDefault="0018406B">
      <w:pPr>
        <w:pStyle w:val="BodyA"/>
        <w:tabs>
          <w:tab w:val="left" w:pos="180"/>
        </w:tabs>
        <w:rPr>
          <w:position w:val="-2"/>
        </w:rPr>
      </w:pPr>
      <w:r>
        <w:rPr>
          <w:rStyle w:val="CommentReference"/>
          <w:rFonts w:ascii="Times New Roman" w:hAnsi="Times New Roman"/>
          <w:lang w:val="en-GB"/>
        </w:rPr>
        <w:commentReference w:id="1"/>
      </w:r>
    </w:p>
    <w:p w:rsidR="002732F2" w:rsidRDefault="006F49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Pr>
          <w:b/>
          <w:i/>
          <w:position w:val="-2"/>
          <w:sz w:val="28"/>
          <w:lang w:val="en-CA"/>
        </w:rPr>
        <w:t>Suggested Activitives</w:t>
      </w:r>
    </w:p>
    <w:p w:rsidR="002732F2" w:rsidRDefault="005C6CC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Default="006F49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Pr>
          <w:b/>
          <w:position w:val="-2"/>
          <w:lang w:val="en-CA"/>
        </w:rPr>
        <w:t>Session One</w:t>
      </w:r>
    </w:p>
    <w:p w:rsidR="002732F2" w:rsidRDefault="005C6CC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7668"/>
      </w:tblGrid>
      <w:tr w:rsidR="002732F2" w:rsidRPr="00493256">
        <w:tc>
          <w:tcPr>
            <w:tcW w:w="1908" w:type="dxa"/>
          </w:tcPr>
          <w:p w:rsidR="002732F2" w:rsidRPr="0042184A"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rPr>
            </w:pPr>
            <w:r w:rsidRPr="0042184A">
              <w:rPr>
                <w:b/>
                <w:position w:val="-2"/>
              </w:rPr>
              <w:t>In this section, students will:</w:t>
            </w:r>
          </w:p>
        </w:tc>
        <w:tc>
          <w:tcPr>
            <w:tcW w:w="7668" w:type="dxa"/>
          </w:tcPr>
          <w:p w:rsidR="002732F2" w:rsidRPr="0042184A"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sidRPr="0042184A">
              <w:rPr>
                <w:b/>
                <w:position w:val="-2"/>
                <w:lang w:val="en-CA"/>
              </w:rPr>
              <w:t>Instructions to the teacher</w:t>
            </w: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rPr>
            </w:pPr>
            <w:r w:rsidRPr="00493256">
              <w:rPr>
                <w:i/>
                <w:position w:val="-2"/>
              </w:rPr>
              <w:t>Understand the purpose of this challenge</w: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Pr>
                <w:position w:val="-2"/>
                <w:lang w:val="en-CA" w:eastAsia="en-CA"/>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61" type="#_x0000_t62" style="position:absolute;margin-left:366.6pt;margin-top:71.6pt;width:78.6pt;height:53.95pt;z-index:251665920" adj="-10195,17116">
                  <v:textbox>
                    <w:txbxContent>
                      <w:p w:rsidR="002732F2" w:rsidRPr="004B5B79" w:rsidRDefault="006F4975" w:rsidP="002732F2">
                        <w:pPr>
                          <w:ind w:right="-246"/>
                          <w:rPr>
                            <w:rFonts w:ascii="Helvetica" w:hAnsi="Helvetica"/>
                            <w:b/>
                            <w:sz w:val="22"/>
                          </w:rPr>
                        </w:pPr>
                        <w:r w:rsidRPr="004B5B79">
                          <w:rPr>
                            <w:rFonts w:ascii="Helvetica" w:hAnsi="Helvetica"/>
                            <w:b/>
                            <w:sz w:val="22"/>
                          </w:rPr>
                          <w:t>Critical Thinking Vocabulary</w:t>
                        </w:r>
                      </w:p>
                    </w:txbxContent>
                  </v:textbox>
                </v:shape>
              </w:pict>
            </w:r>
            <w:r w:rsidR="006F4975" w:rsidRPr="00493256">
              <w:rPr>
                <w:position w:val="-2"/>
                <w:lang w:val="en-CA"/>
              </w:rPr>
              <w:t xml:space="preserve">Introduce the critical challenge to students: </w:t>
            </w:r>
            <w:r w:rsidR="006F4975" w:rsidRPr="0085274C">
              <w:rPr>
                <w:i/>
                <w:position w:val="-2"/>
                <w:lang w:val="en-CA"/>
              </w:rPr>
              <w:t xml:space="preserve">Many claims are made about the environment by various groups, institutions and individuals. Our constant challenge is to decide whether or not the claims they make convince us of their </w:t>
            </w:r>
            <w:commentRangeStart w:id="2"/>
            <w:r w:rsidR="006F4975" w:rsidRPr="0085274C">
              <w:rPr>
                <w:i/>
                <w:position w:val="-2"/>
                <w:lang w:val="en-CA"/>
              </w:rPr>
              <w:t>position</w:t>
            </w:r>
            <w:commentRangeEnd w:id="2"/>
            <w:r w:rsidR="0018406B">
              <w:rPr>
                <w:rStyle w:val="CommentReference"/>
                <w:rFonts w:ascii="Times New Roman" w:hAnsi="Times New Roman"/>
                <w:lang w:val="en-GB"/>
              </w:rPr>
              <w:commentReference w:id="2"/>
            </w:r>
            <w:r w:rsidR="006F4975" w:rsidRPr="0085274C">
              <w:rPr>
                <w:i/>
                <w:position w:val="-2"/>
                <w:lang w:val="en-CA"/>
              </w:rPr>
              <w:t>. In this challenge, you will be examining the claims made in a particular media product and deciding how convincing they are.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Distinguish between evidence, fact and conclusion </w: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Suggest that it important to be able to distinguish between </w:t>
            </w:r>
            <w:r w:rsidRPr="0085274C">
              <w:rPr>
                <w:b/>
                <w:i/>
                <w:position w:val="-2"/>
                <w:lang w:val="en-CA"/>
              </w:rPr>
              <w:t>evidence</w:t>
            </w:r>
            <w:r w:rsidRPr="00493256">
              <w:rPr>
                <w:position w:val="-2"/>
                <w:lang w:val="en-CA"/>
              </w:rPr>
              <w:t xml:space="preserve"> and </w:t>
            </w:r>
            <w:r w:rsidRPr="0085274C">
              <w:rPr>
                <w:b/>
                <w:position w:val="-2"/>
                <w:lang w:val="en-CA"/>
              </w:rPr>
              <w:t>conclusions</w:t>
            </w:r>
            <w:r w:rsidRPr="00493256">
              <w:rPr>
                <w:position w:val="-2"/>
                <w:lang w:val="en-CA"/>
              </w:rPr>
              <w:t xml:space="preserve">. You might consider asking students for other words that are similar to evidence (fact, observation) and conclusion (theory, hypothesis, argument). </w:t>
            </w:r>
            <w:commentRangeStart w:id="3"/>
            <w:r w:rsidRPr="00493256">
              <w:rPr>
                <w:position w:val="-2"/>
                <w:lang w:val="en-CA"/>
              </w:rPr>
              <w:t>Explain that a fact or observation becomes evidence when it is used to support an argument or conclusion.</w:t>
            </w:r>
            <w:commentRangeEnd w:id="3"/>
            <w:r w:rsidR="0018406B">
              <w:rPr>
                <w:rStyle w:val="CommentReference"/>
                <w:rFonts w:ascii="Times New Roman" w:hAnsi="Times New Roman"/>
                <w:lang w:val="en-GB"/>
              </w:rPr>
              <w:commentReference w:id="3"/>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work with these definitions by sorting the statements found on BLM #1: Fact, Evidence or Conclusion.</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Discuss how facts become evidence when used to support a conclusion and how some conclusions could be mistaken for facts. </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5D1588"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07022F">
              <w:rPr>
                <w:b/>
                <w:i/>
                <w:position w:val="-2"/>
                <w:lang w:val="en-CA" w:eastAsia="en-CA"/>
              </w:rPr>
              <w:pict>
                <v:shape id="_x0000_s1060" type="#_x0000_t62" style="position:absolute;margin-left:368.15pt;margin-top:43.7pt;width:61.35pt;height:42pt;z-index:251664896" adj="-11231,21137">
                  <v:textbox>
                    <w:txbxContent>
                      <w:p w:rsidR="002732F2" w:rsidRPr="004B5B79" w:rsidRDefault="006F4975" w:rsidP="002732F2">
                        <w:pPr>
                          <w:jc w:val="center"/>
                          <w:rPr>
                            <w:rFonts w:ascii="Helvetica" w:hAnsi="Helvetica"/>
                            <w:b/>
                          </w:rPr>
                        </w:pPr>
                        <w:r w:rsidRPr="004B5B79">
                          <w:rPr>
                            <w:rFonts w:ascii="Helvetica" w:hAnsi="Helvetica"/>
                            <w:b/>
                          </w:rPr>
                          <w:t>Habit of Mind</w:t>
                        </w:r>
                      </w:p>
                    </w:txbxContent>
                  </v:textbox>
                </v:shape>
              </w:pict>
            </w:r>
            <w:r w:rsidR="006F4975" w:rsidRPr="005D1588">
              <w:rPr>
                <w:b/>
                <w:i/>
                <w:position w:val="-2"/>
                <w:lang w:val="en-CA"/>
              </w:rPr>
              <w:t>Opportunity for Differentiation:</w:t>
            </w:r>
            <w:r w:rsidR="006F4975" w:rsidRPr="005D1588">
              <w:rPr>
                <w:i/>
                <w:position w:val="-2"/>
                <w:lang w:val="en-CA"/>
              </w:rPr>
              <w:t xml:space="preserve"> You might consider extending this activity and have students use different coloured highlighters when reading an article to identify statements of evidence vs. conclusions made by the author.</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Pr>
                <w:i/>
                <w:position w:val="-2"/>
                <w:lang w:val="en-CA" w:eastAsia="en-CA"/>
              </w:rPr>
              <w:pict>
                <v:shape id="_x0000_s1059" type="#_x0000_t62" style="position:absolute;margin-left:-31.6pt;margin-top:316.65pt;width:87.35pt;height:24.65pt;z-index:251663872" adj="33667,71022">
                  <v:textbox>
                    <w:txbxContent>
                      <w:p w:rsidR="002732F2" w:rsidRPr="004B5B79" w:rsidRDefault="006F4975" w:rsidP="002732F2">
                        <w:pPr>
                          <w:jc w:val="center"/>
                          <w:rPr>
                            <w:rFonts w:ascii="Helvetica" w:hAnsi="Helvetica"/>
                            <w:b/>
                          </w:rPr>
                        </w:pPr>
                        <w:r w:rsidRPr="004B5B79">
                          <w:rPr>
                            <w:rFonts w:ascii="Helvetica" w:hAnsi="Helvetica"/>
                            <w:b/>
                          </w:rPr>
                          <w:t>Criteria</w:t>
                        </w:r>
                      </w:p>
                    </w:txbxContent>
                  </v:textbox>
                </v:shape>
              </w:pict>
            </w:r>
            <w:r w:rsidR="006F4975" w:rsidRPr="00493256">
              <w:rPr>
                <w:i/>
                <w:position w:val="-2"/>
                <w:lang w:val="en-CA"/>
              </w:rPr>
              <w:t>Build criteria for a warranted conclusion</w: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493256">
              <w:rPr>
                <w:position w:val="-2"/>
                <w:lang w:val="en-CA"/>
              </w:rPr>
              <w:t xml:space="preserve">Point out that all three can be assessed and challenged. Indicate that is important for us to be </w:t>
            </w:r>
            <w:r w:rsidRPr="0085274C">
              <w:rPr>
                <w:b/>
                <w:position w:val="-2"/>
                <w:lang w:val="en-CA"/>
              </w:rPr>
              <w:t>critically-minded</w:t>
            </w:r>
            <w:r w:rsidRPr="00493256">
              <w:rPr>
                <w:position w:val="-2"/>
                <w:lang w:val="en-CA"/>
              </w:rPr>
              <w:t xml:space="preserve">, to be </w:t>
            </w:r>
            <w:r>
              <w:t xml:space="preserve">willing to evaluate information when it is important to do so. Clarify for students that </w:t>
            </w:r>
            <w:r>
              <w:lastRenderedPageBreak/>
              <w:t>being critically minded does not mean criticizing everything and everyone. Rather, it means that we decide whether or not to accept someone else’s claims and conclusions after assessing their merit according to criteria.</w: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w:t>
            </w: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t xml:space="preserve">Invite students to consider what might happen if we are not critically-minded. </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Provide students with BLM #2: </w:t>
            </w:r>
            <w:commentRangeStart w:id="4"/>
            <w:r w:rsidRPr="00493256">
              <w:rPr>
                <w:position w:val="-2"/>
                <w:lang w:val="en-CA"/>
              </w:rPr>
              <w:t>Questioning Conclusions</w:t>
            </w:r>
            <w:commentRangeEnd w:id="4"/>
            <w:r w:rsidR="000C0200">
              <w:rPr>
                <w:rStyle w:val="CommentReference"/>
                <w:rFonts w:ascii="Times New Roman" w:hAnsi="Times New Roman"/>
                <w:lang w:val="en-GB"/>
              </w:rPr>
              <w:commentReference w:id="4"/>
            </w:r>
            <w:r w:rsidRPr="00493256">
              <w:rPr>
                <w:position w:val="-2"/>
                <w:lang w:val="en-CA"/>
              </w:rPr>
              <w:t>.</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5D1588"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5D1588">
              <w:rPr>
                <w:b/>
                <w:i/>
                <w:position w:val="-2"/>
                <w:lang w:val="en-CA"/>
              </w:rPr>
              <w:t>Opportunity for Differentiation:</w:t>
            </w:r>
            <w:r w:rsidRPr="005D1588">
              <w:rPr>
                <w:i/>
                <w:position w:val="-2"/>
                <w:lang w:val="en-CA"/>
              </w:rPr>
              <w:t xml:space="preserve"> You might consider selecting different examples of conclusions for some students. For example it may be useful to begin with more familiar examples related to your classroom, school or community to support some students’ understanding of the concept.</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them to work with a partner to generate questions that might be sparked in their minds when they hear each conclusion. Then, ask them to consider what evidence they would expect to see offered in support of that conclusio</w:t>
            </w:r>
            <w:commentRangeStart w:id="5"/>
            <w:r w:rsidRPr="00493256">
              <w:rPr>
                <w:position w:val="-2"/>
                <w:lang w:val="en-CA"/>
              </w:rPr>
              <w:t>n</w:t>
            </w:r>
            <w:commentRangeEnd w:id="5"/>
            <w:r w:rsidR="000C0200">
              <w:rPr>
                <w:rStyle w:val="CommentReference"/>
                <w:rFonts w:ascii="Times New Roman" w:hAnsi="Times New Roman"/>
                <w:lang w:val="en-GB"/>
              </w:rPr>
              <w:commentReference w:id="5"/>
            </w:r>
            <w:r w:rsidRPr="00493256">
              <w:rPr>
                <w:position w:val="-2"/>
                <w:lang w:val="en-CA"/>
              </w:rPr>
              <w:t xml:space="preserve">. Invite them to share their answers with the class. During the class discussion, draw out the following </w:t>
            </w:r>
            <w:r w:rsidRPr="0085274C">
              <w:rPr>
                <w:b/>
                <w:position w:val="-2"/>
                <w:lang w:val="en-CA"/>
              </w:rPr>
              <w:t xml:space="preserve">criteria </w:t>
            </w:r>
            <w:r w:rsidRPr="00493256">
              <w:rPr>
                <w:position w:val="-2"/>
                <w:lang w:val="en-CA"/>
              </w:rPr>
              <w:t>for a warranted conclusion:</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the evidence accurate, relevant and specific?</w:t>
            </w:r>
          </w:p>
          <w:p w:rsidR="002732F2" w:rsidRPr="00493256" w:rsidRDefault="006F4975" w:rsidP="002732F2">
            <w:pPr>
              <w:pStyle w:val="FreeFormA"/>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Does the evidence come from a reliable/dependable source?</w:t>
            </w:r>
          </w:p>
          <w:p w:rsidR="002732F2" w:rsidRPr="00493256" w:rsidRDefault="006F4975" w:rsidP="002732F2">
            <w:pPr>
              <w:pStyle w:val="FreeFormA"/>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enough evidence provided to support the conclusion that is offered?</w:t>
            </w:r>
          </w:p>
          <w:p w:rsidR="002732F2" w:rsidRPr="00493256" w:rsidRDefault="006F4975" w:rsidP="002732F2">
            <w:pPr>
              <w:pStyle w:val="FreeFormA"/>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Is there any contradictory evidence that undermines the conclusion offered?</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 posting this criteria on the wall for future reference.</w:t>
            </w: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Practice assessing evidence (unpacking criteria #1)</w:t>
            </w:r>
          </w:p>
          <w:p w:rsidR="002732F2" w:rsidRPr="00493256"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Pr>
                <w:i/>
                <w:position w:val="-2"/>
                <w:lang w:val="en-CA" w:eastAsia="en-CA"/>
              </w:rPr>
              <w:pict>
                <v:shape id="_x0000_s1046" type="#_x0000_t62" style="position:absolute;margin-left:-50.3pt;margin-top:23.35pt;width:93pt;height:55pt;z-index:251650560" adj="32702,26863">
                  <v:textbox>
                    <w:txbxContent>
                      <w:p w:rsidR="002732F2" w:rsidRPr="004B5B79" w:rsidRDefault="006F4975" w:rsidP="002732F2">
                        <w:pPr>
                          <w:jc w:val="center"/>
                          <w:rPr>
                            <w:rFonts w:ascii="Helvetica" w:hAnsi="Helvetica"/>
                            <w:b/>
                          </w:rPr>
                        </w:pPr>
                        <w:r w:rsidRPr="004B5B79">
                          <w:rPr>
                            <w:rFonts w:ascii="Helvetica" w:hAnsi="Helvetica"/>
                            <w:b/>
                          </w:rPr>
                          <w:t>During-reading strategy</w:t>
                        </w:r>
                      </w:p>
                    </w:txbxContent>
                  </v:textbox>
                </v:shape>
              </w:pic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try their hand at applying the criteria they have developed to assess whether a conclusion is warranted. Provide students with the background information sheet on</w:t>
            </w:r>
            <w:commentRangeStart w:id="6"/>
            <w:r w:rsidRPr="00493256">
              <w:rPr>
                <w:position w:val="-2"/>
                <w:lang w:val="en-CA"/>
              </w:rPr>
              <w:t>....</w:t>
            </w:r>
            <w:commentRangeEnd w:id="6"/>
            <w:r w:rsidR="000C0200">
              <w:rPr>
                <w:rStyle w:val="CommentReference"/>
                <w:rFonts w:ascii="Times New Roman" w:hAnsi="Times New Roman"/>
                <w:lang w:val="en-GB"/>
              </w:rPr>
              <w:commentReference w:id="6"/>
            </w:r>
            <w:r w:rsidRPr="00493256">
              <w:rPr>
                <w:position w:val="-2"/>
                <w:lang w:val="en-CA"/>
              </w:rPr>
              <w:t xml:space="preserve"> </w:t>
            </w:r>
            <w:r w:rsidRPr="005D1588">
              <w:rPr>
                <w:position w:val="-2"/>
                <w:highlight w:val="yellow"/>
                <w:lang w:val="en-CA"/>
              </w:rPr>
              <w:t>(not yet developed)</w:t>
            </w:r>
            <w:r w:rsidRPr="005D1588">
              <w:rPr>
                <w:position w:val="-2"/>
                <w:lang w:val="en-CA"/>
              </w:rPr>
              <w:t xml:space="preserve"> or a similar article on a relevant topic in your current unit.</w:t>
            </w:r>
            <w:r w:rsidRPr="00493256">
              <w:rPr>
                <w:position w:val="-2"/>
                <w:lang w:val="en-CA"/>
              </w:rPr>
              <w:t xml:space="preserve"> </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Pr>
                <w:position w:val="-2"/>
                <w:lang w:val="en-CA" w:eastAsia="en-CA"/>
              </w:rPr>
              <w:pict>
                <v:shape id="_x0000_s1044" type="#_x0000_t62" style="position:absolute;margin-left:370.35pt;margin-top:52.65pt;width:69pt;height:66pt;z-index:251649536" adj="-2692,-10996">
                  <v:textbox>
                    <w:txbxContent>
                      <w:p w:rsidR="002732F2" w:rsidRPr="004B5B79" w:rsidRDefault="006F4975" w:rsidP="002732F2">
                        <w:pPr>
                          <w:jc w:val="center"/>
                          <w:rPr>
                            <w:rFonts w:ascii="Helvetica" w:hAnsi="Helvetica"/>
                            <w:b/>
                          </w:rPr>
                        </w:pPr>
                        <w:r w:rsidRPr="004B5B79">
                          <w:rPr>
                            <w:rFonts w:ascii="Helvetica" w:hAnsi="Helvetica"/>
                            <w:b/>
                          </w:rPr>
                          <w:t>Pre-reading strategy</w:t>
                        </w:r>
                      </w:p>
                    </w:txbxContent>
                  </v:textbox>
                </v:shape>
              </w:pict>
            </w:r>
            <w:r w:rsidR="006F4975" w:rsidRPr="00493256">
              <w:rPr>
                <w:position w:val="-2"/>
                <w:lang w:val="en-CA"/>
              </w:rPr>
              <w:t>Suggest that before they read the article they use the thinking strategy they have practiced above and anticipate the evidence they expect the authors would offer to support their claim. Invite them to complete the first column of BLM #3: Assessing the evidence.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While they are reading, invite students to complete the middle column of Assessing the evidence, recording the actual evidence provided in support of the conclusion(s) in the article.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lastRenderedPageBreak/>
              <w:t>After reading, have them complete the final column of the organizer by placing an x on the continuua provided to indicate whether they think the evidence provided is accurate, relevant and specific. If they are unsure about any of the categories, invite them to record their questions in the final column.</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Continue their assessment of the conclusions made</w: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broaden their examination of the claims made in the article by assessing it according to the remaining criteria above – i.e: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position w:val="-2"/>
                <w:lang w:val="en-CA"/>
              </w:rPr>
            </w:pPr>
            <w:r w:rsidRPr="00493256">
              <w:rPr>
                <w:position w:val="-2"/>
                <w:lang w:val="en-CA"/>
              </w:rPr>
              <w:t xml:space="preserve">2.   Does the evidence come from a </w:t>
            </w:r>
            <w:commentRangeStart w:id="7"/>
            <w:r w:rsidRPr="00493256">
              <w:rPr>
                <w:position w:val="-2"/>
                <w:lang w:val="en-CA"/>
              </w:rPr>
              <w:t>reliable/dependable source</w:t>
            </w:r>
            <w:commentRangeEnd w:id="7"/>
            <w:r w:rsidR="00395358">
              <w:rPr>
                <w:rStyle w:val="CommentReference"/>
                <w:rFonts w:ascii="Times New Roman" w:hAnsi="Times New Roman"/>
                <w:lang w:val="en-GB"/>
              </w:rPr>
              <w:commentReference w:id="7"/>
            </w:r>
            <w:r w:rsidRPr="00493256">
              <w:rPr>
                <w:position w:val="-2"/>
                <w:lang w:val="en-CA"/>
              </w:rPr>
              <w:t>?</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position w:val="-2"/>
                <w:lang w:val="en-CA"/>
              </w:rPr>
            </w:pPr>
            <w:r w:rsidRPr="00493256">
              <w:rPr>
                <w:position w:val="-2"/>
                <w:lang w:val="en-CA"/>
              </w:rPr>
              <w:t>3.   Is enough evidence provided to support the conclusion that is offered?</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position w:val="-2"/>
                <w:lang w:val="en-CA"/>
              </w:rPr>
            </w:pPr>
            <w:r w:rsidRPr="00493256">
              <w:rPr>
                <w:position w:val="-2"/>
                <w:lang w:val="en-CA"/>
              </w:rPr>
              <w:t>4.   Is there any contradictory evidence that undermines the conclusion offered?</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Provide students with BLM #4: Assessing Reports and Articles. Invite them to work with a partner to continue their assessment of the article provided using their close examination of the evidence in the previous section as the their starting point.</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share their final evaluations of the article with the class and explain their evaluations. Discuss why there may be differences of opinion with some students finding the conclusions very convincing while others find them less convincing (e.g. Some might have more or less background knowledge. Some might assign more importance to certain criteria than others.)</w:t>
            </w: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Determine areas that require further investigation</w: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Suggest that after we have examined the evidence carefully, we may still have unanswered questions, doubts or we may still be unsure whether we should believe the claim or not. This is an opportunity to for further inquiry and the questions we have identified will help focus our inquiry.</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If students will be pursuing this topic further, consider having them share the questions they generated with the class and use these questions to organize further inquiry into the topic with the end goal of deciding whether they conclusions made are warranted and whether or not we are convinced by the author’s arguments.</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Transition to independent </w:t>
            </w:r>
            <w:r w:rsidRPr="00493256">
              <w:rPr>
                <w:i/>
                <w:position w:val="-2"/>
                <w:lang w:val="en-CA"/>
              </w:rPr>
              <w:lastRenderedPageBreak/>
              <w:t>practice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Invite students to summarize in their own minds, the steps they would use next time when trying to figure out  whether a particular author’s </w:t>
            </w:r>
            <w:r w:rsidRPr="00493256">
              <w:rPr>
                <w:position w:val="-2"/>
                <w:lang w:val="en-CA"/>
              </w:rPr>
              <w:lastRenderedPageBreak/>
              <w:t xml:space="preserve">conclusion is convincing. </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Ask them to share their ideas with a partner.</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Considering capturing their ideas as a series of steps and posting these steps on the wall for future reference. For example, a summary of their thinking strategies might include: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B5B79"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2"/>
                <w:lang w:val="en-CA"/>
              </w:rPr>
            </w:pPr>
            <w:r w:rsidRPr="004B5B79">
              <w:rPr>
                <w:rFonts w:ascii="Lucida Handwriting" w:hAnsi="Lucida Handwriting"/>
                <w:position w:val="-2"/>
                <w:sz w:val="22"/>
                <w:lang w:val="en-CA"/>
              </w:rPr>
              <w:t>- Before reading, brainstorm what evidence you would expect to see to support the claim and what data might contradict the claim</w:t>
            </w:r>
          </w:p>
          <w:p w:rsidR="002732F2" w:rsidRPr="004B5B79"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2"/>
                <w:lang w:val="en-CA"/>
              </w:rPr>
            </w:pPr>
            <w:r w:rsidRPr="004B5B79">
              <w:rPr>
                <w:rFonts w:ascii="Lucida Handwriting" w:hAnsi="Lucida Handwriting"/>
                <w:position w:val="-2"/>
                <w:sz w:val="22"/>
                <w:lang w:val="en-CA"/>
              </w:rPr>
              <w:t xml:space="preserve">- While reading, </w:t>
            </w:r>
            <w:commentRangeStart w:id="8"/>
            <w:r w:rsidRPr="004B5B79">
              <w:rPr>
                <w:rFonts w:ascii="Lucida Handwriting" w:hAnsi="Lucida Handwriting"/>
                <w:position w:val="-2"/>
                <w:sz w:val="22"/>
                <w:lang w:val="en-CA"/>
              </w:rPr>
              <w:t xml:space="preserve">code the text </w:t>
            </w:r>
            <w:commentRangeEnd w:id="8"/>
            <w:r w:rsidR="00395358">
              <w:rPr>
                <w:rStyle w:val="CommentReference"/>
                <w:rFonts w:ascii="Times New Roman" w:hAnsi="Times New Roman"/>
                <w:lang w:val="en-GB"/>
              </w:rPr>
              <w:commentReference w:id="8"/>
            </w:r>
            <w:r w:rsidRPr="004B5B79">
              <w:rPr>
                <w:rFonts w:ascii="Lucida Handwriting" w:hAnsi="Lucida Handwriting"/>
                <w:position w:val="-2"/>
                <w:sz w:val="22"/>
                <w:lang w:val="en-CA"/>
              </w:rPr>
              <w:t>to identify statements of evidence vs. conclusions</w:t>
            </w:r>
          </w:p>
          <w:p w:rsidR="002732F2" w:rsidRPr="004B5B79"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2"/>
                <w:lang w:val="en-CA"/>
              </w:rPr>
            </w:pPr>
            <w:r w:rsidRPr="004B5B79">
              <w:rPr>
                <w:rFonts w:ascii="Lucida Handwriting" w:hAnsi="Lucida Handwriting"/>
                <w:position w:val="-2"/>
                <w:sz w:val="22"/>
                <w:lang w:val="en-CA"/>
              </w:rPr>
              <w:t xml:space="preserve">- Assess the evidence to decide whether it is accurate, relevant and specific </w:t>
            </w:r>
          </w:p>
          <w:p w:rsidR="002732F2" w:rsidRPr="004B5B79"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2"/>
                <w:lang w:val="en-CA"/>
              </w:rPr>
            </w:pPr>
            <w:r w:rsidRPr="004B5B79">
              <w:rPr>
                <w:rFonts w:ascii="Lucida Handwriting" w:hAnsi="Lucida Handwriting"/>
                <w:position w:val="-2"/>
                <w:sz w:val="22"/>
                <w:lang w:val="en-CA"/>
              </w:rPr>
              <w:t>- Assess the article or report as a whole according to the criteria outlined as a class</w:t>
            </w:r>
          </w:p>
          <w:p w:rsidR="002732F2" w:rsidRPr="004B5B79"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Lucida Handwriting" w:hAnsi="Lucida Handwriting"/>
                <w:position w:val="-2"/>
                <w:sz w:val="22"/>
                <w:lang w:val="en-CA"/>
              </w:rPr>
            </w:pPr>
            <w:r w:rsidRPr="004B5B79">
              <w:rPr>
                <w:rFonts w:ascii="Lucida Handwriting" w:hAnsi="Lucida Handwriting"/>
                <w:position w:val="-2"/>
                <w:sz w:val="22"/>
                <w:lang w:val="en-CA"/>
              </w:rPr>
              <w:t>- Determine whether or not you have been convinced or whether you require further investigation before you make up your mind</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Inform students that they will be practicing what they have learned about assessing evidence and conclusions using a documentary film about global warming.</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bl>
    <w:p w:rsidR="002732F2" w:rsidRPr="00496549" w:rsidRDefault="005C6CC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rPr>
      </w:pPr>
    </w:p>
    <w:p w:rsidR="002732F2" w:rsidRDefault="006F4975">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Pr>
          <w:b/>
          <w:position w:val="-2"/>
          <w:lang w:val="en-CA"/>
        </w:rPr>
        <w:t>Session two</w:t>
      </w:r>
    </w:p>
    <w:p w:rsidR="002732F2" w:rsidRDefault="005C6CC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7668"/>
      </w:tblGrid>
      <w:tr w:rsidR="002732F2" w:rsidRPr="00493256">
        <w:tc>
          <w:tcPr>
            <w:tcW w:w="1908" w:type="dxa"/>
          </w:tcPr>
          <w:p w:rsidR="002732F2" w:rsidRPr="0042184A"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rPr>
            </w:pPr>
            <w:r w:rsidRPr="0042184A">
              <w:rPr>
                <w:b/>
                <w:position w:val="-2"/>
              </w:rPr>
              <w:t>In this section, students will:</w:t>
            </w:r>
          </w:p>
        </w:tc>
        <w:tc>
          <w:tcPr>
            <w:tcW w:w="7668" w:type="dxa"/>
          </w:tcPr>
          <w:p w:rsidR="002732F2" w:rsidRPr="0042184A"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r w:rsidRPr="0042184A">
              <w:rPr>
                <w:b/>
                <w:position w:val="-2"/>
                <w:lang w:val="en-CA"/>
              </w:rPr>
              <w:t>Instructions to the teacher</w:t>
            </w: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Be introduced to the critical challenge</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Introduce the critical challenge to students: </w:t>
            </w:r>
            <w:r w:rsidRPr="005D1588">
              <w:rPr>
                <w:i/>
                <w:position w:val="-2"/>
                <w:lang w:val="en-CA"/>
              </w:rPr>
              <w:t>Select the most compelling statement from a documentary film about global warming to be used as the tag line for the movie. Because the film’s creators want to make sure their film is taken seriously, they don’t just want a sensational or eye-catching tag-line. They want you to select the most compelling statement from the film. That is, a claim or conclusion from the film that best meets all our criteria for a warranted conclusion.</w:t>
            </w:r>
            <w:r w:rsidRPr="00493256">
              <w:rPr>
                <w:position w:val="-2"/>
                <w:lang w:val="en-CA"/>
              </w:rPr>
              <w:t xml:space="preserve"> </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Apply</w:t>
            </w:r>
          </w:p>
          <w:p w:rsidR="002732F2" w:rsidRPr="00493256" w:rsidRDefault="006F4975"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learning: Assessing evidence and conclusions</w:t>
            </w: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Provide students with a synopsis of the </w:t>
            </w:r>
            <w:commentRangeStart w:id="9"/>
            <w:r w:rsidRPr="00493256">
              <w:rPr>
                <w:position w:val="-2"/>
                <w:lang w:val="en-CA"/>
              </w:rPr>
              <w:t xml:space="preserve">documentary film </w:t>
            </w:r>
            <w:commentRangeEnd w:id="9"/>
            <w:r w:rsidR="00395358">
              <w:rPr>
                <w:rStyle w:val="CommentReference"/>
                <w:rFonts w:ascii="Times New Roman" w:hAnsi="Times New Roman"/>
                <w:lang w:val="en-GB"/>
              </w:rPr>
              <w:commentReference w:id="9"/>
            </w:r>
            <w:r w:rsidRPr="00493256">
              <w:rPr>
                <w:position w:val="-2"/>
                <w:lang w:val="en-CA"/>
              </w:rPr>
              <w:t xml:space="preserve">(either from the film’s website or from the back of the DVD). You may also wish to provide students with a series of claims made in the film before hand to focus their viewing (For an example, see BLM#5: Claims and Conclusions in </w:t>
            </w:r>
            <w:r w:rsidRPr="005D1588">
              <w:rPr>
                <w:i/>
                <w:position w:val="-2"/>
                <w:lang w:val="en-CA"/>
              </w:rPr>
              <w:t>The 11th Hour</w:t>
            </w:r>
            <w:r w:rsidRPr="00493256">
              <w:rPr>
                <w:position w:val="-2"/>
                <w:lang w:val="en-CA"/>
              </w:rPr>
              <w:t>.)</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Invite students to refer to the steps they created in the previous session that would assist them in assessing evidence and conclusions. Suggest that they follow these steps and encourage them to use BLM #3 and #4 to guide their work as they view clips from the chosen documentary.</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lang w:val="en-CA"/>
              </w:rPr>
            </w:pPr>
            <w:r>
              <w:rPr>
                <w:b/>
                <w:lang w:val="en-CA"/>
              </w:rPr>
              <w:t xml:space="preserve">Assessment for learning: </w:t>
            </w:r>
            <w:r>
              <w:rPr>
                <w:lang w:val="en-CA"/>
              </w:rPr>
              <w:t>Assess students notes Blackline Master #3 and #4 before they proceed to the next step</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lang w:val="en-CA"/>
              </w:rPr>
            </w:pPr>
          </w:p>
          <w:p w:rsidR="002732F2" w:rsidRPr="005D1588"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position w:val="-2"/>
                <w:lang w:val="en-CA"/>
              </w:rPr>
            </w:pPr>
            <w:r w:rsidRPr="005D1588">
              <w:rPr>
                <w:b/>
                <w:lang w:val="en-CA"/>
              </w:rPr>
              <w:t>Opportunity for differentiation:</w:t>
            </w:r>
            <w:r w:rsidRPr="005D1588">
              <w:rPr>
                <w:lang w:val="en-CA"/>
              </w:rPr>
              <w:t xml:space="preserve"> You may wish to assign different conclusions for different students to focus on during viewing. In this way, you can select a content focus that is appropriate to the learning strengths and needs of each child.</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tc>
      </w:tr>
      <w:tr w:rsidR="002732F2" w:rsidRPr="00493256">
        <w:tc>
          <w:tcPr>
            <w:tcW w:w="1908" w:type="dxa"/>
          </w:tcPr>
          <w:p w:rsidR="002732F2" w:rsidRPr="00493256" w:rsidRDefault="005C6CC4"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p w:rsidR="002732F2" w:rsidRPr="00493256" w:rsidRDefault="006F4975"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Consolidate understanding by completing the critical challenge</w:t>
            </w:r>
          </w:p>
          <w:p w:rsidR="002732F2" w:rsidRPr="00493256" w:rsidRDefault="005C6CC4"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Invite students to compare their findings about the extent to which  various claims made in the documentary were justified using BLM#6: </w:t>
            </w:r>
            <w:commentRangeStart w:id="10"/>
            <w:r w:rsidRPr="00493256">
              <w:rPr>
                <w:position w:val="-2"/>
                <w:lang w:val="en-CA"/>
              </w:rPr>
              <w:t xml:space="preserve">The Most Compelling Statement. </w:t>
            </w:r>
            <w:commentRangeEnd w:id="10"/>
            <w:r w:rsidR="00AA41B4">
              <w:rPr>
                <w:rStyle w:val="CommentReference"/>
                <w:rFonts w:ascii="Times New Roman" w:hAnsi="Times New Roman"/>
                <w:lang w:val="en-GB"/>
              </w:rPr>
              <w:commentReference w:id="10"/>
            </w:r>
            <w:r w:rsidRPr="00493256">
              <w:rPr>
                <w:position w:val="-2"/>
                <w:lang w:val="en-CA"/>
              </w:rPr>
              <w:t>Once they have reached a final conclusion, ask them to share their proposal for a tagline using the most compelling statement of the film and justify their choice.</w:t>
            </w:r>
          </w:p>
        </w:tc>
      </w:tr>
      <w:tr w:rsidR="002732F2" w:rsidRPr="00493256">
        <w:tc>
          <w:tcPr>
            <w:tcW w:w="1908" w:type="dxa"/>
          </w:tcPr>
          <w:p w:rsidR="002732F2" w:rsidRPr="00493256" w:rsidRDefault="006F4975"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r w:rsidRPr="00493256">
              <w:rPr>
                <w:i/>
                <w:position w:val="-2"/>
                <w:lang w:val="en-CA"/>
              </w:rPr>
              <w:t xml:space="preserve">Nurturing self-regulated thinking </w:t>
            </w:r>
          </w:p>
          <w:p w:rsidR="002732F2" w:rsidRPr="00493256" w:rsidRDefault="005C6CC4" w:rsidP="002732F2">
            <w:pPr>
              <w:pStyle w:val="FreeFormA"/>
              <w:tabs>
                <w:tab w:val="left" w:pos="560"/>
                <w:tab w:val="left" w:pos="1120"/>
                <w:tab w:val="left" w:pos="1680"/>
                <w:tab w:val="left" w:pos="2240"/>
                <w:tab w:val="left" w:pos="2700"/>
                <w:tab w:val="left" w:pos="2800"/>
                <w:tab w:val="left" w:pos="3360"/>
                <w:tab w:val="left" w:pos="3920"/>
                <w:tab w:val="left" w:pos="4480"/>
                <w:tab w:val="left" w:pos="5040"/>
                <w:tab w:val="left" w:pos="5600"/>
                <w:tab w:val="left" w:pos="6160"/>
                <w:tab w:val="left" w:pos="6720"/>
              </w:tabs>
              <w:rPr>
                <w:i/>
                <w:position w:val="-2"/>
                <w:lang w:val="en-CA"/>
              </w:rPr>
            </w:pPr>
          </w:p>
        </w:tc>
        <w:tc>
          <w:tcPr>
            <w:tcW w:w="7668" w:type="dxa"/>
          </w:tcPr>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Consider gradually releasing responsibility to students for selecting the thinking strategies that would be most helpful when they assess evidence and conclusions as the course progresses.</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Initially, you might require or encourage students to use various thinking strategies they have been introduced to here. </w:t>
            </w:r>
          </w:p>
          <w:p w:rsidR="002732F2" w:rsidRPr="00493256"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As time progresses and students become more adept at using these thinking strategies, consider moving them toward self-regulated thinking by encouraging them to select which thinking strategies might be most useful when faced with similar challenges. </w:t>
            </w:r>
          </w:p>
          <w:p w:rsidR="002732F2" w:rsidRPr="00493256"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sidRPr="00493256">
              <w:rPr>
                <w:position w:val="-2"/>
                <w:lang w:val="en-CA"/>
              </w:rPr>
              <w:t xml:space="preserve"> </w:t>
            </w:r>
          </w:p>
        </w:tc>
      </w:tr>
    </w:tbl>
    <w:p w:rsidR="002732F2" w:rsidRDefault="005C6CC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position w:val="-2"/>
          <w:lang w:val="en-CA"/>
        </w:rPr>
      </w:pPr>
    </w:p>
    <w:p w:rsidR="002732F2" w:rsidRDefault="005C6CC4">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6F4975" w:rsidP="0042184A">
      <w:pPr>
        <w:pStyle w:val="BodyBulletB"/>
      </w:pPr>
      <w:r>
        <w:br w:type="page"/>
      </w:r>
      <w:r>
        <w:lastRenderedPageBreak/>
        <w:t xml:space="preserve">Name:__________________________         </w:t>
      </w:r>
      <w:r>
        <w:tab/>
      </w:r>
      <w:r>
        <w:tab/>
      </w:r>
      <w:r>
        <w:tab/>
      </w:r>
      <w:r>
        <w:tab/>
        <w:t>Blackline Master #1</w:t>
      </w:r>
    </w:p>
    <w:p w:rsidR="002732F2" w:rsidRDefault="005C6CC4" w:rsidP="0042184A">
      <w:pPr>
        <w:pStyle w:val="BodyBulletB"/>
      </w:pPr>
    </w:p>
    <w:p w:rsidR="002732F2" w:rsidRDefault="005C6CC4" w:rsidP="0042184A">
      <w:pPr>
        <w:pStyle w:val="BodyBulletB"/>
      </w:pPr>
    </w:p>
    <w:p w:rsidR="002732F2" w:rsidRPr="0042184A" w:rsidRDefault="006F4975" w:rsidP="0042184A">
      <w:pPr>
        <w:pStyle w:val="BodyBulletB"/>
        <w:rPr>
          <w:b/>
          <w:sz w:val="36"/>
        </w:rPr>
      </w:pPr>
      <w:r w:rsidRPr="0042184A">
        <w:rPr>
          <w:b/>
          <w:sz w:val="36"/>
        </w:rPr>
        <w:t>Fact, Evidence or Conclusions</w:t>
      </w:r>
    </w:p>
    <w:p w:rsidR="002732F2" w:rsidRDefault="005C6CC4" w:rsidP="0042184A">
      <w:pPr>
        <w:pStyle w:val="BodyBulletB"/>
      </w:pPr>
    </w:p>
    <w:p w:rsidR="002732F2" w:rsidRDefault="005C6CC4" w:rsidP="0042184A">
      <w:pPr>
        <w:pStyle w:val="BodyBulletB"/>
      </w:pPr>
    </w:p>
    <w:p w:rsidR="002732F2" w:rsidRDefault="006F4975" w:rsidP="002732F2">
      <w:pPr>
        <w:pStyle w:val="BodyBulletB"/>
        <w:jc w:val="left"/>
      </w:pPr>
      <w:r>
        <w:t>Cut out each of the statement cards and sort them into three categories: simple facts, statements of evidence and conclusions.</w:t>
      </w:r>
    </w:p>
    <w:p w:rsidR="002732F2" w:rsidRDefault="005C6CC4" w:rsidP="002732F2">
      <w:pPr>
        <w:pStyle w:val="BodyBulletB"/>
        <w:jc w:val="left"/>
      </w:pPr>
    </w:p>
    <w:p w:rsidR="002732F2" w:rsidRDefault="005C6CC4" w:rsidP="002732F2">
      <w:pPr>
        <w:pStyle w:val="BodyBulletB"/>
        <w:jc w:val="left"/>
      </w:pPr>
    </w:p>
    <w:tbl>
      <w:tblPr>
        <w:tblStyle w:val="TableGrid"/>
        <w:tblW w:w="0" w:type="auto"/>
        <w:tblLook w:val="00BF"/>
      </w:tblPr>
      <w:tblGrid>
        <w:gridCol w:w="4788"/>
        <w:gridCol w:w="4788"/>
      </w:tblGrid>
      <w:tr w:rsidR="002732F2">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The name of this town is  Port Perry.</w:t>
            </w:r>
          </w:p>
          <w:p w:rsidR="002732F2" w:rsidRPr="0085274C" w:rsidRDefault="005C6CC4" w:rsidP="002732F2">
            <w:pPr>
              <w:pStyle w:val="BodyBulletB"/>
              <w:rPr>
                <w:sz w:val="32"/>
              </w:rPr>
            </w:pPr>
          </w:p>
        </w:tc>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It is  windy outside.</w:t>
            </w:r>
          </w:p>
        </w:tc>
      </w:tr>
      <w:tr w:rsidR="002732F2">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The temperature is dropping rapidly</w:t>
            </w:r>
          </w:p>
        </w:tc>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It looks like a severe storm is approaching.</w:t>
            </w:r>
          </w:p>
          <w:p w:rsidR="002732F2" w:rsidRPr="0085274C" w:rsidRDefault="005C6CC4" w:rsidP="002732F2">
            <w:pPr>
              <w:pStyle w:val="BodyBulletB"/>
              <w:rPr>
                <w:sz w:val="32"/>
              </w:rPr>
            </w:pPr>
          </w:p>
        </w:tc>
      </w:tr>
      <w:tr w:rsidR="002732F2">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Plastic does not break down quickly</w:t>
            </w:r>
          </w:p>
          <w:p w:rsidR="002732F2" w:rsidRPr="0085274C" w:rsidRDefault="005C6CC4" w:rsidP="002732F2">
            <w:pPr>
              <w:pStyle w:val="BodyBulletB"/>
              <w:rPr>
                <w:sz w:val="32"/>
              </w:rPr>
            </w:pPr>
          </w:p>
        </w:tc>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Port Perry is situated on a lake.</w:t>
            </w:r>
          </w:p>
        </w:tc>
      </w:tr>
      <w:tr w:rsidR="002732F2">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Plastic bags should be banned.</w:t>
            </w:r>
          </w:p>
          <w:p w:rsidR="002732F2" w:rsidRPr="0085274C" w:rsidRDefault="005C6CC4" w:rsidP="002732F2">
            <w:pPr>
              <w:pStyle w:val="BodyBulletB"/>
              <w:rPr>
                <w:sz w:val="32"/>
              </w:rPr>
            </w:pPr>
          </w:p>
        </w:tc>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Port Perry would be good place to set up a boat repair shop.</w:t>
            </w:r>
          </w:p>
          <w:p w:rsidR="002732F2" w:rsidRPr="0085274C" w:rsidRDefault="005C6CC4" w:rsidP="002732F2">
            <w:pPr>
              <w:pStyle w:val="BodyBulletB"/>
              <w:rPr>
                <w:sz w:val="32"/>
              </w:rPr>
            </w:pPr>
          </w:p>
        </w:tc>
      </w:tr>
      <w:tr w:rsidR="002732F2">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 xml:space="preserve">In some provinces, people have to pay for plastic bags at grocery stores. </w:t>
            </w:r>
          </w:p>
          <w:p w:rsidR="002732F2" w:rsidRPr="0085274C" w:rsidRDefault="005C6CC4" w:rsidP="002732F2">
            <w:pPr>
              <w:pStyle w:val="BodyBulletB"/>
              <w:rPr>
                <w:sz w:val="32"/>
              </w:rPr>
            </w:pPr>
          </w:p>
        </w:tc>
        <w:tc>
          <w:tcPr>
            <w:tcW w:w="4788" w:type="dxa"/>
          </w:tcPr>
          <w:p w:rsidR="002732F2" w:rsidRPr="0085274C" w:rsidRDefault="005C6CC4" w:rsidP="002732F2">
            <w:pPr>
              <w:pStyle w:val="BodyBulletB"/>
              <w:rPr>
                <w:sz w:val="32"/>
              </w:rPr>
            </w:pPr>
          </w:p>
          <w:p w:rsidR="002732F2" w:rsidRPr="0085274C" w:rsidRDefault="006F4975" w:rsidP="002732F2">
            <w:pPr>
              <w:pStyle w:val="BodyBulletB"/>
              <w:rPr>
                <w:sz w:val="32"/>
              </w:rPr>
            </w:pPr>
            <w:r w:rsidRPr="0085274C">
              <w:rPr>
                <w:sz w:val="32"/>
              </w:rPr>
              <w:t>The population of Port Perry is increasing.</w:t>
            </w:r>
          </w:p>
        </w:tc>
      </w:tr>
    </w:tbl>
    <w:p w:rsidR="002732F2" w:rsidRDefault="005C6CC4" w:rsidP="002732F2">
      <w:pPr>
        <w:pStyle w:val="BodyBulletB"/>
        <w:jc w:val="left"/>
      </w:pPr>
    </w:p>
    <w:p w:rsidR="002732F2" w:rsidRDefault="005C6CC4" w:rsidP="002732F2">
      <w:pPr>
        <w:pStyle w:val="BodyBulletB"/>
        <w:jc w:val="left"/>
      </w:pPr>
    </w:p>
    <w:p w:rsidR="002732F2" w:rsidRDefault="005C6CC4" w:rsidP="002732F2">
      <w:pPr>
        <w:pStyle w:val="BodyBulletB"/>
        <w:jc w:val="left"/>
      </w:pPr>
    </w:p>
    <w:p w:rsidR="002732F2" w:rsidRPr="0042184A" w:rsidRDefault="006F4975" w:rsidP="0042184A">
      <w:pPr>
        <w:pStyle w:val="BodyBulletB"/>
      </w:pPr>
      <w:r>
        <w:br w:type="page"/>
      </w:r>
      <w:r w:rsidRPr="0042184A">
        <w:lastRenderedPageBreak/>
        <w:t xml:space="preserve">Name:__________________________         </w:t>
      </w:r>
      <w:r w:rsidRPr="0042184A">
        <w:tab/>
      </w:r>
      <w:r w:rsidRPr="0042184A">
        <w:tab/>
      </w:r>
      <w:r w:rsidRPr="0042184A">
        <w:tab/>
      </w:r>
      <w:r w:rsidRPr="0042184A">
        <w:tab/>
        <w:t>Blackline Master #2</w:t>
      </w:r>
    </w:p>
    <w:p w:rsidR="002732F2" w:rsidRDefault="005C6CC4" w:rsidP="0042184A">
      <w:pPr>
        <w:pStyle w:val="BodyBulletB"/>
      </w:pPr>
    </w:p>
    <w:p w:rsidR="002732F2" w:rsidRPr="0042184A" w:rsidRDefault="005C6CC4" w:rsidP="0042184A">
      <w:pPr>
        <w:pStyle w:val="BodyBulletB"/>
      </w:pPr>
    </w:p>
    <w:p w:rsidR="002732F2" w:rsidRPr="0042184A" w:rsidRDefault="006F4975" w:rsidP="0042184A">
      <w:pPr>
        <w:pStyle w:val="BodyBulletB"/>
        <w:rPr>
          <w:b/>
          <w:sz w:val="36"/>
        </w:rPr>
      </w:pPr>
      <w:r w:rsidRPr="0042184A">
        <w:rPr>
          <w:b/>
          <w:sz w:val="36"/>
        </w:rPr>
        <w:t>Questioning Conclusions</w:t>
      </w: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tbl>
      <w:tblPr>
        <w:tblStyle w:val="TableGrid"/>
        <w:tblW w:w="0" w:type="auto"/>
        <w:tblLook w:val="00BF"/>
      </w:tblPr>
      <w:tblGrid>
        <w:gridCol w:w="2988"/>
        <w:gridCol w:w="3396"/>
        <w:gridCol w:w="3192"/>
      </w:tblGrid>
      <w:tr w:rsidR="002732F2">
        <w:tc>
          <w:tcPr>
            <w:tcW w:w="2988" w:type="dxa"/>
          </w:tcPr>
          <w:p w:rsidR="002732F2" w:rsidRPr="0085274C" w:rsidRDefault="005C6CC4" w:rsidP="0042184A">
            <w:pPr>
              <w:pStyle w:val="BodyBulletB"/>
              <w:rPr>
                <w:b/>
              </w:rPr>
            </w:pPr>
          </w:p>
          <w:p w:rsidR="002732F2" w:rsidRPr="0085274C" w:rsidRDefault="006F4975" w:rsidP="0042184A">
            <w:pPr>
              <w:pStyle w:val="BodyBulletB"/>
              <w:rPr>
                <w:b/>
              </w:rPr>
            </w:pPr>
            <w:r w:rsidRPr="0085274C">
              <w:rPr>
                <w:b/>
              </w:rPr>
              <w:t>Conclusion</w:t>
            </w:r>
          </w:p>
        </w:tc>
        <w:tc>
          <w:tcPr>
            <w:tcW w:w="3396" w:type="dxa"/>
          </w:tcPr>
          <w:p w:rsidR="002732F2" w:rsidRPr="0085274C" w:rsidRDefault="005C6CC4" w:rsidP="0042184A">
            <w:pPr>
              <w:pStyle w:val="BodyBulletB"/>
              <w:rPr>
                <w:b/>
              </w:rPr>
            </w:pPr>
          </w:p>
          <w:p w:rsidR="002732F2" w:rsidRPr="0085274C" w:rsidRDefault="006F4975" w:rsidP="0042184A">
            <w:pPr>
              <w:pStyle w:val="BodyBulletB"/>
              <w:rPr>
                <w:b/>
              </w:rPr>
            </w:pPr>
            <w:r w:rsidRPr="0085274C">
              <w:rPr>
                <w:b/>
              </w:rPr>
              <w:t>Questions I have about this conclusion</w:t>
            </w:r>
          </w:p>
        </w:tc>
        <w:tc>
          <w:tcPr>
            <w:tcW w:w="3192" w:type="dxa"/>
          </w:tcPr>
          <w:p w:rsidR="002732F2" w:rsidRPr="0085274C" w:rsidRDefault="005C6CC4" w:rsidP="0042184A">
            <w:pPr>
              <w:pStyle w:val="BodyBulletB"/>
              <w:rPr>
                <w:b/>
              </w:rPr>
            </w:pPr>
          </w:p>
          <w:p w:rsidR="002732F2" w:rsidRPr="0085274C" w:rsidRDefault="006F4975" w:rsidP="0042184A">
            <w:pPr>
              <w:pStyle w:val="BodyBulletB"/>
              <w:rPr>
                <w:b/>
              </w:rPr>
            </w:pPr>
            <w:r w:rsidRPr="0085274C">
              <w:rPr>
                <w:b/>
              </w:rPr>
              <w:t>Evidence I would expect to see to support this conclusion</w:t>
            </w:r>
          </w:p>
          <w:p w:rsidR="002732F2" w:rsidRPr="0085274C" w:rsidRDefault="005C6CC4" w:rsidP="0042184A">
            <w:pPr>
              <w:pStyle w:val="BodyBulletB"/>
              <w:rPr>
                <w:b/>
              </w:rPr>
            </w:pPr>
          </w:p>
        </w:tc>
      </w:tr>
      <w:tr w:rsidR="002732F2">
        <w:tc>
          <w:tcPr>
            <w:tcW w:w="2988" w:type="dxa"/>
          </w:tcPr>
          <w:p w:rsidR="002732F2" w:rsidRDefault="005C6CC4" w:rsidP="002732F2">
            <w:pPr>
              <w:pStyle w:val="BodyBulletB"/>
              <w:jc w:val="left"/>
            </w:pPr>
          </w:p>
          <w:p w:rsidR="002732F2" w:rsidRDefault="006F4975" w:rsidP="002732F2">
            <w:pPr>
              <w:pStyle w:val="BodyBulletB"/>
              <w:jc w:val="left"/>
            </w:pPr>
            <w:r>
              <w:t>Increased immigration is essential for the health of the Canadian economy.</w:t>
            </w:r>
          </w:p>
          <w:p w:rsidR="002732F2" w:rsidRDefault="005C6CC4" w:rsidP="002732F2">
            <w:pPr>
              <w:pStyle w:val="BodyBulletB"/>
              <w:jc w:val="left"/>
            </w:pPr>
          </w:p>
          <w:p w:rsidR="002732F2" w:rsidRDefault="005C6CC4" w:rsidP="002732F2">
            <w:pPr>
              <w:pStyle w:val="BodyBulletB"/>
              <w:jc w:val="left"/>
            </w:pPr>
          </w:p>
          <w:p w:rsidR="002732F2" w:rsidRDefault="005C6CC4" w:rsidP="002732F2">
            <w:pPr>
              <w:pStyle w:val="BodyBulletB"/>
              <w:jc w:val="left"/>
            </w:pPr>
          </w:p>
          <w:p w:rsidR="002732F2" w:rsidRDefault="005C6CC4" w:rsidP="002732F2">
            <w:pPr>
              <w:pStyle w:val="BodyBulletB"/>
              <w:jc w:val="left"/>
            </w:pPr>
          </w:p>
          <w:p w:rsidR="002732F2" w:rsidRDefault="005C6CC4" w:rsidP="002732F2">
            <w:pPr>
              <w:pStyle w:val="BodyBulletB"/>
              <w:jc w:val="left"/>
            </w:pPr>
          </w:p>
        </w:tc>
        <w:tc>
          <w:tcPr>
            <w:tcW w:w="3396" w:type="dxa"/>
          </w:tcPr>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tc>
        <w:tc>
          <w:tcPr>
            <w:tcW w:w="3192" w:type="dxa"/>
          </w:tcPr>
          <w:p w:rsidR="002732F2" w:rsidRDefault="005C6CC4" w:rsidP="0042184A">
            <w:pPr>
              <w:pStyle w:val="BodyBulletB"/>
            </w:pPr>
          </w:p>
        </w:tc>
      </w:tr>
      <w:tr w:rsidR="002732F2">
        <w:tc>
          <w:tcPr>
            <w:tcW w:w="2988" w:type="dxa"/>
          </w:tcPr>
          <w:p w:rsidR="002732F2" w:rsidRDefault="005C6CC4" w:rsidP="002732F2">
            <w:pPr>
              <w:pStyle w:val="BodyBulletB"/>
              <w:jc w:val="left"/>
            </w:pPr>
          </w:p>
          <w:p w:rsidR="002732F2" w:rsidRDefault="006F4975" w:rsidP="002732F2">
            <w:pPr>
              <w:pStyle w:val="BodyBulletB"/>
              <w:jc w:val="left"/>
            </w:pPr>
            <w:r>
              <w:t>Wind turbines used to generate wind energy are hazardous to human health when they are placed too close to human habitat.</w:t>
            </w:r>
          </w:p>
          <w:p w:rsidR="002732F2" w:rsidRDefault="005C6CC4" w:rsidP="002732F2">
            <w:pPr>
              <w:pStyle w:val="BodyBulletB"/>
              <w:jc w:val="left"/>
            </w:pPr>
          </w:p>
          <w:p w:rsidR="002732F2" w:rsidRDefault="005C6CC4" w:rsidP="002732F2">
            <w:pPr>
              <w:pStyle w:val="BodyBulletB"/>
              <w:jc w:val="left"/>
            </w:pPr>
          </w:p>
          <w:p w:rsidR="002732F2" w:rsidRDefault="005C6CC4" w:rsidP="002732F2">
            <w:pPr>
              <w:pStyle w:val="BodyBulletB"/>
              <w:jc w:val="left"/>
            </w:pPr>
          </w:p>
        </w:tc>
        <w:tc>
          <w:tcPr>
            <w:tcW w:w="3396" w:type="dxa"/>
          </w:tcPr>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tc>
        <w:tc>
          <w:tcPr>
            <w:tcW w:w="3192" w:type="dxa"/>
          </w:tcPr>
          <w:p w:rsidR="002732F2" w:rsidRDefault="005C6CC4" w:rsidP="0042184A">
            <w:pPr>
              <w:pStyle w:val="BodyBulletB"/>
            </w:pPr>
          </w:p>
        </w:tc>
      </w:tr>
      <w:tr w:rsidR="002732F2">
        <w:tc>
          <w:tcPr>
            <w:tcW w:w="2988" w:type="dxa"/>
          </w:tcPr>
          <w:p w:rsidR="002732F2" w:rsidRDefault="005C6CC4" w:rsidP="002732F2">
            <w:pPr>
              <w:pStyle w:val="BodyBulletB"/>
              <w:jc w:val="left"/>
            </w:pPr>
          </w:p>
          <w:p w:rsidR="002732F2" w:rsidRDefault="005C6CC4" w:rsidP="002732F2">
            <w:pPr>
              <w:pStyle w:val="BodyBulletB"/>
              <w:jc w:val="left"/>
            </w:pPr>
          </w:p>
          <w:p w:rsidR="002732F2" w:rsidRDefault="006F4975" w:rsidP="002732F2">
            <w:pPr>
              <w:pStyle w:val="BodyBulletB"/>
              <w:jc w:val="left"/>
            </w:pPr>
            <w:r>
              <w:t>Canada is one of the few countries that will benefit more than it suffers from the effects of global warming.</w:t>
            </w:r>
          </w:p>
        </w:tc>
        <w:tc>
          <w:tcPr>
            <w:tcW w:w="3396" w:type="dxa"/>
          </w:tcPr>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p w:rsidR="002732F2" w:rsidRDefault="005C6CC4" w:rsidP="0042184A">
            <w:pPr>
              <w:pStyle w:val="BodyBulletB"/>
            </w:pPr>
          </w:p>
        </w:tc>
        <w:tc>
          <w:tcPr>
            <w:tcW w:w="3192" w:type="dxa"/>
          </w:tcPr>
          <w:p w:rsidR="002732F2" w:rsidRDefault="005C6CC4" w:rsidP="0042184A">
            <w:pPr>
              <w:pStyle w:val="BodyBulletB"/>
            </w:pPr>
          </w:p>
        </w:tc>
      </w:tr>
    </w:tbl>
    <w:p w:rsidR="002732F2" w:rsidRDefault="006F4975" w:rsidP="0042184A">
      <w:pPr>
        <w:pStyle w:val="BodyBulletB"/>
      </w:pPr>
      <w:r>
        <w:br w:type="page"/>
      </w:r>
      <w:r>
        <w:lastRenderedPageBreak/>
        <w:t>Name:_______________________</w:t>
      </w:r>
      <w:r>
        <w:tab/>
      </w:r>
      <w:r>
        <w:tab/>
      </w:r>
      <w:r>
        <w:tab/>
      </w:r>
      <w:r>
        <w:tab/>
      </w:r>
      <w:r>
        <w:tab/>
        <w:t>Blackline Master #3</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b/>
          <w:position w:val="-2"/>
          <w:sz w:val="36"/>
          <w:lang w:val="en-CA"/>
        </w:rPr>
        <w:t>Assessing the Evidence</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For each of the following observations, decide whether the inference is plausible or not. Explain your reasoning for your decision.</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bl>
      <w:tblPr>
        <w:tblStyle w:val="TableGrid"/>
        <w:tblW w:w="0" w:type="auto"/>
        <w:tblLook w:val="00BF"/>
      </w:tblPr>
      <w:tblGrid>
        <w:gridCol w:w="1996"/>
        <w:gridCol w:w="2432"/>
        <w:gridCol w:w="3150"/>
        <w:gridCol w:w="1998"/>
      </w:tblGrid>
      <w:tr w:rsidR="002732F2">
        <w:tc>
          <w:tcPr>
            <w:tcW w:w="9576" w:type="dxa"/>
            <w:gridSpan w:val="4"/>
          </w:tcPr>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position w:val="-2"/>
                <w:sz w:val="22"/>
                <w:lang w:val="en-CA"/>
              </w:rPr>
              <w:t>Conclusion:</w:t>
            </w:r>
          </w:p>
        </w:tc>
      </w:tr>
      <w:tr w:rsidR="002732F2">
        <w:tc>
          <w:tcPr>
            <w:tcW w:w="1996" w:type="dxa"/>
          </w:tcPr>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position w:val="-2"/>
                <w:sz w:val="22"/>
                <w:lang w:val="en-CA"/>
              </w:rPr>
              <w:t>Evidence I might expect to see:</w:t>
            </w:r>
          </w:p>
        </w:tc>
        <w:tc>
          <w:tcPr>
            <w:tcW w:w="2432" w:type="dxa"/>
          </w:tcPr>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position w:val="-2"/>
                <w:sz w:val="22"/>
                <w:lang w:val="en-CA"/>
              </w:rPr>
              <w:t>Actual evidence provided</w:t>
            </w:r>
          </w:p>
        </w:tc>
        <w:tc>
          <w:tcPr>
            <w:tcW w:w="3150" w:type="dxa"/>
          </w:tcPr>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position w:val="-2"/>
                <w:sz w:val="22"/>
                <w:lang w:val="en-CA"/>
              </w:rPr>
              <w:t>Assessing the evidence</w:t>
            </w:r>
          </w:p>
        </w:tc>
        <w:tc>
          <w:tcPr>
            <w:tcW w:w="1998" w:type="dxa"/>
          </w:tcPr>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position w:val="-2"/>
                <w:sz w:val="22"/>
                <w:lang w:val="en-CA"/>
              </w:rPr>
            </w:pPr>
            <w:r>
              <w:rPr>
                <w:position w:val="-2"/>
                <w:sz w:val="22"/>
                <w:lang w:val="en-CA"/>
              </w:rPr>
              <w:t>Questions I still have:</w:t>
            </w:r>
          </w:p>
        </w:tc>
      </w:tr>
      <w:tr w:rsidR="002732F2">
        <w:trPr>
          <w:trHeight w:val="800"/>
        </w:trPr>
        <w:tc>
          <w:tcPr>
            <w:tcW w:w="1996" w:type="dxa"/>
            <w:tcBorders>
              <w:bottom w:val="single" w:sz="4" w:space="0" w:color="000000"/>
            </w:tcBorders>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432" w:type="dxa"/>
            <w:tcBorders>
              <w:bottom w:val="single" w:sz="4" w:space="0" w:color="000000"/>
            </w:tcBorders>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3150" w:type="dxa"/>
            <w:tcBorders>
              <w:bottom w:val="single" w:sz="4" w:space="0" w:color="000000"/>
            </w:tcBorders>
          </w:tcPr>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47" style="position:absolute;z-index:251651584;mso-position-horizontal-relative:text;mso-position-vertical-relative:text" from="-1.4pt,7.8pt" to="142.6pt,7.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inaccurate                accurate</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48" style="position:absolute;z-index:251652608" from="-.4pt,7.4pt" to="143.6pt,7.4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irrelevant                   relevant</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49" style="position:absolute;z-index:251653632" from=".6pt,8pt" to="144.6pt,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too general            too specific</w:t>
            </w:r>
          </w:p>
        </w:tc>
        <w:tc>
          <w:tcPr>
            <w:tcW w:w="1998" w:type="dxa"/>
            <w:tcBorders>
              <w:bottom w:val="single" w:sz="4" w:space="0" w:color="000000"/>
            </w:tcBorders>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2732F2">
        <w:tc>
          <w:tcPr>
            <w:tcW w:w="1996"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432"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3150" w:type="dxa"/>
          </w:tcPr>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0" style="position:absolute;z-index:251654656;mso-position-horizontal-relative:text;mso-position-vertical-relative:text" from="-1.4pt,7.8pt" to="142.6pt,7.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inaccurate                accurate</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1" style="position:absolute;z-index:251655680" from="-.4pt,7.4pt" to="143.6pt,7.4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irrelevant                   relevant</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2" style="position:absolute;z-index:251656704" from=".6pt,8pt" to="144.6pt,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too general            too specific</w:t>
            </w:r>
          </w:p>
        </w:tc>
        <w:tc>
          <w:tcPr>
            <w:tcW w:w="1998"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2732F2">
        <w:tc>
          <w:tcPr>
            <w:tcW w:w="1996"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432"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3150" w:type="dxa"/>
          </w:tcPr>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3" style="position:absolute;z-index:251657728;mso-position-horizontal-relative:text;mso-position-vertical-relative:text" from="-1.4pt,7.8pt" to="142.6pt,7.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inaccurate                accurate</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4" style="position:absolute;z-index:251658752" from="-.4pt,7.4pt" to="143.6pt,7.4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irrelevant                   relevant</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5" style="position:absolute;z-index:251659776" from=".6pt,8pt" to="144.6pt,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too general            too specific</w:t>
            </w:r>
          </w:p>
        </w:tc>
        <w:tc>
          <w:tcPr>
            <w:tcW w:w="1998"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2732F2">
        <w:tc>
          <w:tcPr>
            <w:tcW w:w="1996"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2432"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c>
          <w:tcPr>
            <w:tcW w:w="3150" w:type="dxa"/>
          </w:tcPr>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6" style="position:absolute;z-index:251660800;mso-position-horizontal-relative:text;mso-position-vertical-relative:text" from="-1.4pt,7.8pt" to="142.6pt,7.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inaccurate                accurate</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7" style="position:absolute;z-index:251661824" from="-.4pt,7.4pt" to="143.6pt,7.4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irrelevant                   relevant</w:t>
            </w:r>
          </w:p>
          <w:p w:rsidR="002732F2" w:rsidRDefault="0007022F"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eastAsia="en-CA"/>
              </w:rPr>
              <w:pict>
                <v:line id="_x0000_s1058" style="position:absolute;z-index:251662848" from=".6pt,8pt" to="144.6pt,8pt">
                  <v:stroke startarrow="block" endarrow="block"/>
                </v:line>
              </w:pict>
            </w: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too general            too specific</w:t>
            </w:r>
          </w:p>
        </w:tc>
        <w:tc>
          <w:tcPr>
            <w:tcW w:w="1998" w:type="dxa"/>
          </w:tcPr>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r w:rsidR="002732F2">
        <w:tc>
          <w:tcPr>
            <w:tcW w:w="9576" w:type="dxa"/>
            <w:gridSpan w:val="4"/>
          </w:tcPr>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The evidence used to support the conclusion is:</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6F4975" w:rsidP="002732F2">
            <w:pPr>
              <w:pStyle w:val="FreeFormA"/>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highly adequate</w:t>
            </w:r>
          </w:p>
          <w:p w:rsidR="002732F2" w:rsidRDefault="006F4975" w:rsidP="002732F2">
            <w:pPr>
              <w:pStyle w:val="FreeFormA"/>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somewhat adequate</w:t>
            </w:r>
          </w:p>
          <w:p w:rsidR="002732F2" w:rsidRDefault="006F4975" w:rsidP="002732F2">
            <w:pPr>
              <w:pStyle w:val="FreeFormA"/>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highly inadequate</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r>
              <w:rPr>
                <w:position w:val="-2"/>
                <w:sz w:val="22"/>
                <w:lang w:val="en-CA"/>
              </w:rPr>
              <w:t>Explaining my evaluation:</w:t>
            </w: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p w:rsidR="002732F2" w:rsidRDefault="005C6CC4"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sz w:val="22"/>
                <w:lang w:val="en-CA"/>
              </w:rPr>
            </w:pPr>
          </w:p>
        </w:tc>
      </w:tr>
    </w:tbl>
    <w:p w:rsidR="002732F2" w:rsidRDefault="006F4975" w:rsidP="002732F2">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position w:val="-2"/>
          <w:lang w:val="en-CA"/>
        </w:rPr>
      </w:pPr>
      <w:r>
        <w:rPr>
          <w:position w:val="-2"/>
          <w:lang w:val="en-CA"/>
        </w:rPr>
        <w:lastRenderedPageBreak/>
        <w:br w:type="page"/>
      </w:r>
      <w:r>
        <w:rPr>
          <w:position w:val="-2"/>
          <w:lang w:val="en-CA"/>
        </w:rPr>
        <w:lastRenderedPageBreak/>
        <w:t>Name:_______________________</w:t>
      </w:r>
      <w:r>
        <w:rPr>
          <w:position w:val="-2"/>
          <w:lang w:val="en-CA"/>
        </w:rPr>
        <w:tab/>
      </w:r>
      <w:r>
        <w:rPr>
          <w:position w:val="-2"/>
          <w:lang w:val="en-CA"/>
        </w:rPr>
        <w:tab/>
      </w:r>
      <w:r>
        <w:rPr>
          <w:position w:val="-2"/>
          <w:lang w:val="en-CA"/>
        </w:rPr>
        <w:tab/>
      </w:r>
      <w:r>
        <w:rPr>
          <w:position w:val="-2"/>
          <w:lang w:val="en-CA"/>
        </w:rPr>
        <w:tab/>
      </w:r>
      <w:r>
        <w:rPr>
          <w:position w:val="-2"/>
          <w:lang w:val="en-CA"/>
        </w:rPr>
        <w:tab/>
      </w:r>
      <w:r>
        <w:rPr>
          <w:position w:val="-2"/>
          <w:lang w:val="en-CA"/>
        </w:rPr>
        <w:tab/>
      </w:r>
      <w:r>
        <w:rPr>
          <w:position w:val="-2"/>
          <w:lang w:val="en-CA"/>
        </w:rPr>
        <w:tab/>
        <w:t>Blackline Master #4</w:t>
      </w:r>
    </w:p>
    <w:p w:rsidR="002732F2" w:rsidRDefault="005C6CC4">
      <w:pPr>
        <w:rPr>
          <w:rFonts w:ascii="Helvetica" w:hAnsi="Helvetica"/>
          <w:position w:val="-2"/>
          <w:lang w:val="en-CA"/>
        </w:rPr>
      </w:pPr>
    </w:p>
    <w:p w:rsidR="002732F2" w:rsidRDefault="006F4975">
      <w:pPr>
        <w:jc w:val="center"/>
        <w:rPr>
          <w:rFonts w:ascii="Helvetica" w:hAnsi="Helvetica"/>
          <w:b/>
          <w:position w:val="-2"/>
          <w:sz w:val="36"/>
          <w:lang w:val="en-CA"/>
        </w:rPr>
      </w:pPr>
      <w:r>
        <w:rPr>
          <w:rFonts w:ascii="Helvetica" w:hAnsi="Helvetica"/>
          <w:b/>
          <w:position w:val="-2"/>
          <w:sz w:val="36"/>
          <w:lang w:val="en-CA"/>
        </w:rPr>
        <w:t>Assessing Reports and Articles</w:t>
      </w:r>
    </w:p>
    <w:p w:rsidR="002732F2" w:rsidRDefault="005C6CC4">
      <w:pPr>
        <w:jc w:val="center"/>
        <w:rPr>
          <w:rFonts w:ascii="Helvetica" w:hAnsi="Helvetica"/>
          <w:b/>
          <w:position w:val="-2"/>
          <w:sz w:val="36"/>
          <w:lang w:val="en-CA"/>
        </w:rPr>
      </w:pPr>
    </w:p>
    <w:p w:rsidR="002732F2" w:rsidRDefault="005C6CC4">
      <w:pPr>
        <w:jc w:val="center"/>
        <w:rPr>
          <w:rFonts w:ascii="Helvetica" w:hAnsi="Helvetica"/>
          <w:b/>
          <w:sz w:val="36"/>
        </w:rPr>
      </w:pPr>
    </w:p>
    <w:tbl>
      <w:tblPr>
        <w:tblStyle w:val="TableGrid"/>
        <w:tblW w:w="0" w:type="auto"/>
        <w:tblLook w:val="00BF"/>
      </w:tblPr>
      <w:tblGrid>
        <w:gridCol w:w="3192"/>
        <w:gridCol w:w="3192"/>
        <w:gridCol w:w="3192"/>
      </w:tblGrid>
      <w:tr w:rsidR="002732F2" w:rsidRPr="005D1588">
        <w:tc>
          <w:tcPr>
            <w:tcW w:w="3192" w:type="dxa"/>
            <w:tcBorders>
              <w:top w:val="nil"/>
              <w:left w:val="nil"/>
            </w:tcBorders>
          </w:tcPr>
          <w:p w:rsidR="002732F2" w:rsidRPr="005D1588" w:rsidRDefault="005C6CC4">
            <w:pPr>
              <w:rPr>
                <w:rFonts w:ascii="Helvetica" w:hAnsi="Helvetica"/>
                <w:sz w:val="22"/>
                <w:szCs w:val="20"/>
                <w:lang w:val="en-US"/>
              </w:rPr>
            </w:pPr>
          </w:p>
        </w:tc>
        <w:tc>
          <w:tcPr>
            <w:tcW w:w="3192" w:type="dxa"/>
          </w:tcPr>
          <w:p w:rsidR="002732F2" w:rsidRPr="005D1588" w:rsidRDefault="006F4975">
            <w:pPr>
              <w:rPr>
                <w:rFonts w:ascii="Helvetica" w:hAnsi="Helvetica"/>
                <w:sz w:val="22"/>
                <w:szCs w:val="20"/>
                <w:lang w:val="en-US"/>
              </w:rPr>
            </w:pPr>
            <w:r w:rsidRPr="005D1588">
              <w:rPr>
                <w:rFonts w:ascii="Helvetica" w:hAnsi="Helvetica"/>
                <w:sz w:val="22"/>
                <w:szCs w:val="20"/>
                <w:lang w:val="en-US"/>
              </w:rPr>
              <w:t>Strengths regarding justifiability</w:t>
            </w:r>
          </w:p>
        </w:tc>
        <w:tc>
          <w:tcPr>
            <w:tcW w:w="3192" w:type="dxa"/>
          </w:tcPr>
          <w:p w:rsidR="002732F2" w:rsidRPr="005D1588" w:rsidRDefault="006F4975">
            <w:pPr>
              <w:rPr>
                <w:rFonts w:ascii="Helvetica" w:hAnsi="Helvetica"/>
                <w:sz w:val="22"/>
                <w:szCs w:val="20"/>
                <w:lang w:val="en-US"/>
              </w:rPr>
            </w:pPr>
            <w:r w:rsidRPr="005D1588">
              <w:rPr>
                <w:rFonts w:ascii="Helvetica" w:hAnsi="Helvetica"/>
                <w:sz w:val="22"/>
                <w:szCs w:val="20"/>
                <w:lang w:val="en-US"/>
              </w:rPr>
              <w:t>Questions and concerns about justifiability</w:t>
            </w:r>
          </w:p>
        </w:tc>
      </w:tr>
      <w:tr w:rsidR="002732F2" w:rsidRPr="005D1588">
        <w:tc>
          <w:tcPr>
            <w:tcW w:w="3192" w:type="dxa"/>
          </w:tcPr>
          <w:p w:rsidR="002732F2" w:rsidRPr="005D1588" w:rsidRDefault="006F4975">
            <w:pPr>
              <w:rPr>
                <w:rFonts w:ascii="Helvetica" w:hAnsi="Helvetica"/>
                <w:i/>
                <w:sz w:val="22"/>
                <w:szCs w:val="20"/>
                <w:lang w:val="en-US"/>
              </w:rPr>
            </w:pPr>
            <w:r w:rsidRPr="005D1588">
              <w:rPr>
                <w:rFonts w:ascii="Helvetica" w:hAnsi="Helvetica"/>
                <w:i/>
                <w:sz w:val="22"/>
                <w:szCs w:val="20"/>
                <w:lang w:val="en-US"/>
              </w:rPr>
              <w:t>Accurate, specific and relevant facts.</w:t>
            </w:r>
          </w:p>
          <w:p w:rsidR="002732F2" w:rsidRPr="005D1588" w:rsidRDefault="005C6CC4">
            <w:pPr>
              <w:rPr>
                <w:rFonts w:ascii="Helvetica" w:hAnsi="Helvetica"/>
                <w:sz w:val="22"/>
                <w:szCs w:val="20"/>
                <w:lang w:val="en-US"/>
              </w:rPr>
            </w:pPr>
          </w:p>
          <w:p w:rsidR="002732F2" w:rsidRPr="005D1588" w:rsidRDefault="006F4975">
            <w:pPr>
              <w:rPr>
                <w:rFonts w:ascii="Helvetica" w:hAnsi="Helvetica"/>
                <w:sz w:val="22"/>
                <w:szCs w:val="20"/>
                <w:lang w:val="en-US"/>
              </w:rPr>
            </w:pPr>
            <w:r w:rsidRPr="005D1588">
              <w:rPr>
                <w:rFonts w:ascii="Helvetica" w:hAnsi="Helvetica"/>
                <w:sz w:val="22"/>
                <w:szCs w:val="20"/>
                <w:lang w:val="en-US"/>
              </w:rPr>
              <w:t>(Consider using your work on BLM#3: Assessing the Evidence)</w:t>
            </w:r>
          </w:p>
        </w:tc>
        <w:tc>
          <w:tcPr>
            <w:tcW w:w="3192" w:type="dxa"/>
          </w:tcPr>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tc>
        <w:tc>
          <w:tcPr>
            <w:tcW w:w="3192" w:type="dxa"/>
          </w:tcPr>
          <w:p w:rsidR="002732F2" w:rsidRPr="005D1588" w:rsidRDefault="005C6CC4">
            <w:pPr>
              <w:rPr>
                <w:rFonts w:ascii="Helvetica" w:hAnsi="Helvetica"/>
                <w:sz w:val="22"/>
                <w:szCs w:val="20"/>
                <w:lang w:val="en-US"/>
              </w:rPr>
            </w:pPr>
          </w:p>
        </w:tc>
      </w:tr>
      <w:tr w:rsidR="002732F2" w:rsidRPr="005D1588">
        <w:tc>
          <w:tcPr>
            <w:tcW w:w="3192" w:type="dxa"/>
          </w:tcPr>
          <w:p w:rsidR="002732F2" w:rsidRPr="005D1588" w:rsidRDefault="006F4975">
            <w:pPr>
              <w:rPr>
                <w:rFonts w:ascii="Helvetica" w:hAnsi="Helvetica"/>
                <w:sz w:val="22"/>
                <w:szCs w:val="20"/>
                <w:lang w:val="en-US"/>
              </w:rPr>
            </w:pPr>
            <w:r w:rsidRPr="005D1588">
              <w:rPr>
                <w:rFonts w:ascii="Helvetica" w:hAnsi="Helvetica"/>
                <w:i/>
                <w:sz w:val="22"/>
                <w:szCs w:val="20"/>
                <w:lang w:val="en-US"/>
              </w:rPr>
              <w:t>Dependable sources.</w:t>
            </w:r>
            <w:r w:rsidRPr="005D1588">
              <w:rPr>
                <w:rFonts w:ascii="Helvetica" w:hAnsi="Helvetica"/>
                <w:sz w:val="22"/>
                <w:szCs w:val="20"/>
                <w:lang w:val="en-US"/>
              </w:rPr>
              <w:t xml:space="preserve"> Do the sources of information seem reliable? Is there reason to suspect their expertise or credibility?</w:t>
            </w:r>
          </w:p>
        </w:tc>
        <w:tc>
          <w:tcPr>
            <w:tcW w:w="3192" w:type="dxa"/>
          </w:tcPr>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tc>
        <w:tc>
          <w:tcPr>
            <w:tcW w:w="3192" w:type="dxa"/>
          </w:tcPr>
          <w:p w:rsidR="002732F2" w:rsidRPr="005D1588" w:rsidRDefault="005C6CC4">
            <w:pPr>
              <w:rPr>
                <w:rFonts w:ascii="Helvetica" w:hAnsi="Helvetica"/>
                <w:sz w:val="22"/>
                <w:szCs w:val="20"/>
                <w:lang w:val="en-US"/>
              </w:rPr>
            </w:pPr>
          </w:p>
        </w:tc>
      </w:tr>
      <w:tr w:rsidR="002732F2" w:rsidRPr="005D1588">
        <w:tc>
          <w:tcPr>
            <w:tcW w:w="3192" w:type="dxa"/>
          </w:tcPr>
          <w:p w:rsidR="002732F2" w:rsidRPr="005D1588" w:rsidRDefault="006F4975">
            <w:pPr>
              <w:rPr>
                <w:rFonts w:ascii="Helvetica" w:hAnsi="Helvetica"/>
                <w:sz w:val="22"/>
                <w:szCs w:val="20"/>
                <w:lang w:val="en-US"/>
              </w:rPr>
            </w:pPr>
            <w:r w:rsidRPr="005D1588">
              <w:rPr>
                <w:rFonts w:ascii="Helvetica" w:hAnsi="Helvetica"/>
                <w:i/>
                <w:sz w:val="22"/>
                <w:szCs w:val="20"/>
                <w:lang w:val="en-US"/>
              </w:rPr>
              <w:t>Adequate evidence.</w:t>
            </w:r>
            <w:r w:rsidRPr="005D1588">
              <w:rPr>
                <w:rFonts w:ascii="Helvetica" w:hAnsi="Helvetica"/>
                <w:sz w:val="22"/>
                <w:szCs w:val="20"/>
                <w:lang w:val="en-US"/>
              </w:rPr>
              <w:t xml:space="preserve"> Is there enough evidence to support the conclusions offered?</w:t>
            </w:r>
          </w:p>
        </w:tc>
        <w:tc>
          <w:tcPr>
            <w:tcW w:w="3192" w:type="dxa"/>
          </w:tcPr>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tc>
        <w:tc>
          <w:tcPr>
            <w:tcW w:w="3192" w:type="dxa"/>
          </w:tcPr>
          <w:p w:rsidR="002732F2" w:rsidRPr="005D1588" w:rsidRDefault="005C6CC4">
            <w:pPr>
              <w:rPr>
                <w:rFonts w:ascii="Helvetica" w:hAnsi="Helvetica"/>
                <w:sz w:val="22"/>
                <w:szCs w:val="20"/>
                <w:lang w:val="en-US"/>
              </w:rPr>
            </w:pPr>
          </w:p>
        </w:tc>
      </w:tr>
      <w:tr w:rsidR="002732F2" w:rsidRPr="005D1588">
        <w:tc>
          <w:tcPr>
            <w:tcW w:w="3192" w:type="dxa"/>
          </w:tcPr>
          <w:p w:rsidR="002732F2" w:rsidRPr="005D1588" w:rsidRDefault="006F4975">
            <w:pPr>
              <w:rPr>
                <w:rFonts w:ascii="Helvetica" w:hAnsi="Helvetica"/>
                <w:sz w:val="22"/>
                <w:szCs w:val="20"/>
                <w:lang w:val="en-US"/>
              </w:rPr>
            </w:pPr>
            <w:r w:rsidRPr="005D1588">
              <w:rPr>
                <w:rFonts w:ascii="Helvetica" w:hAnsi="Helvetica"/>
                <w:i/>
                <w:sz w:val="22"/>
                <w:szCs w:val="20"/>
                <w:lang w:val="en-US"/>
              </w:rPr>
              <w:t>Conflicting evidence.</w:t>
            </w:r>
            <w:r w:rsidRPr="005D1588">
              <w:rPr>
                <w:rFonts w:ascii="Helvetica" w:hAnsi="Helvetica"/>
                <w:sz w:val="22"/>
                <w:szCs w:val="20"/>
                <w:lang w:val="en-US"/>
              </w:rPr>
              <w:t xml:space="preserve"> Is there evidence to support different conclusions than the ones presented? Do the authors address potential arguments against their position convincingly?</w:t>
            </w:r>
          </w:p>
        </w:tc>
        <w:tc>
          <w:tcPr>
            <w:tcW w:w="3192" w:type="dxa"/>
          </w:tcPr>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p w:rsidR="002732F2" w:rsidRPr="005D1588" w:rsidRDefault="005C6CC4">
            <w:pPr>
              <w:rPr>
                <w:rFonts w:ascii="Helvetica" w:hAnsi="Helvetica"/>
                <w:sz w:val="22"/>
                <w:szCs w:val="20"/>
                <w:lang w:val="en-US"/>
              </w:rPr>
            </w:pPr>
          </w:p>
        </w:tc>
        <w:tc>
          <w:tcPr>
            <w:tcW w:w="3192" w:type="dxa"/>
          </w:tcPr>
          <w:p w:rsidR="002732F2" w:rsidRPr="005D1588" w:rsidRDefault="005C6CC4">
            <w:pPr>
              <w:rPr>
                <w:rFonts w:ascii="Helvetica" w:hAnsi="Helvetica"/>
                <w:sz w:val="22"/>
                <w:szCs w:val="20"/>
                <w:lang w:val="en-US"/>
              </w:rPr>
            </w:pPr>
          </w:p>
        </w:tc>
      </w:tr>
    </w:tbl>
    <w:p w:rsidR="002732F2" w:rsidRDefault="005C6CC4">
      <w:pPr>
        <w:rPr>
          <w:rFonts w:ascii="Helvetica" w:hAnsi="Helvetica"/>
          <w:b/>
          <w:sz w:val="20"/>
          <w:szCs w:val="20"/>
          <w:lang w:val="en-US"/>
        </w:rPr>
      </w:pPr>
    </w:p>
    <w:p w:rsidR="002732F2" w:rsidRDefault="005C6CC4">
      <w:pPr>
        <w:rPr>
          <w:rFonts w:ascii="Helvetica" w:hAnsi="Helvetica"/>
        </w:rPr>
      </w:pPr>
    </w:p>
    <w:p w:rsidR="002732F2" w:rsidRPr="005D1588" w:rsidRDefault="006F4975">
      <w:pPr>
        <w:rPr>
          <w:rFonts w:ascii="Helvetica" w:hAnsi="Helvetica"/>
          <w:b/>
          <w:u w:val="single"/>
          <w:lang w:val="en-CA"/>
        </w:rPr>
      </w:pPr>
      <w:r w:rsidRPr="005D1588">
        <w:rPr>
          <w:rFonts w:ascii="Helvetica" w:hAnsi="Helvetica"/>
          <w:b/>
          <w:u w:val="single"/>
          <w:lang w:val="en-CA"/>
        </w:rPr>
        <w:t>My Evaluation:</w:t>
      </w:r>
    </w:p>
    <w:p w:rsidR="002732F2" w:rsidRPr="005D1588" w:rsidRDefault="005C6CC4">
      <w:pPr>
        <w:rPr>
          <w:rFonts w:ascii="Helvetica" w:hAnsi="Helvetica"/>
          <w:b/>
          <w:lang w:val="en-CA"/>
        </w:rPr>
      </w:pPr>
    </w:p>
    <w:p w:rsidR="002732F2" w:rsidRPr="005D1588" w:rsidRDefault="006F4975">
      <w:pPr>
        <w:rPr>
          <w:rFonts w:ascii="Helvetica" w:hAnsi="Helvetica"/>
          <w:b/>
          <w:lang w:val="en-CA"/>
        </w:rPr>
      </w:pPr>
      <w:r w:rsidRPr="005D1588">
        <w:rPr>
          <w:rFonts w:ascii="Helvetica" w:hAnsi="Helvetica"/>
          <w:b/>
          <w:lang w:val="en-CA"/>
        </w:rPr>
        <w:t>The claims made by this document are:</w:t>
      </w:r>
    </w:p>
    <w:p w:rsidR="002732F2" w:rsidRPr="005D1588" w:rsidRDefault="005C6CC4">
      <w:pPr>
        <w:rPr>
          <w:rFonts w:ascii="Helvetica" w:hAnsi="Helvetica"/>
          <w:lang w:val="en-CA"/>
        </w:rPr>
      </w:pPr>
    </w:p>
    <w:p w:rsidR="002732F2" w:rsidRPr="005D1588" w:rsidRDefault="006F4975">
      <w:pPr>
        <w:rPr>
          <w:rFonts w:ascii="Helvetica" w:hAnsi="Helvetica"/>
          <w:sz w:val="22"/>
          <w:lang w:val="en-CA"/>
        </w:rPr>
      </w:pPr>
      <w:r w:rsidRPr="005D1588">
        <w:rPr>
          <w:rFonts w:ascii="Helvetica" w:hAnsi="Helvetica"/>
          <w:sz w:val="22"/>
          <w:lang w:val="en-CA"/>
        </w:rPr>
        <w:t>Very strongly justified</w:t>
      </w:r>
      <w:r w:rsidRPr="005D1588">
        <w:rPr>
          <w:rFonts w:ascii="Helvetica" w:hAnsi="Helvetica"/>
          <w:sz w:val="22"/>
          <w:lang w:val="en-CA"/>
        </w:rPr>
        <w:tab/>
      </w:r>
      <w:r w:rsidRPr="005D1588">
        <w:rPr>
          <w:rFonts w:ascii="Helvetica" w:hAnsi="Helvetica"/>
          <w:sz w:val="22"/>
          <w:lang w:val="en-CA"/>
        </w:rPr>
        <w:tab/>
        <w:t>Partially justified</w:t>
      </w:r>
      <w:r w:rsidRPr="005D1588">
        <w:rPr>
          <w:rFonts w:ascii="Helvetica" w:hAnsi="Helvetica"/>
          <w:sz w:val="22"/>
          <w:lang w:val="en-CA"/>
        </w:rPr>
        <w:tab/>
        <w:t>Questionable</w:t>
      </w:r>
      <w:r w:rsidRPr="005D1588">
        <w:rPr>
          <w:rFonts w:ascii="Helvetica" w:hAnsi="Helvetica"/>
          <w:sz w:val="22"/>
          <w:lang w:val="en-CA"/>
        </w:rPr>
        <w:tab/>
      </w:r>
      <w:r w:rsidRPr="005D1588">
        <w:rPr>
          <w:rFonts w:ascii="Helvetica" w:hAnsi="Helvetica"/>
          <w:sz w:val="22"/>
          <w:lang w:val="en-CA"/>
        </w:rPr>
        <w:tab/>
        <w:t>Very weakly justified</w:t>
      </w:r>
    </w:p>
    <w:p w:rsidR="002732F2" w:rsidRPr="005D1588" w:rsidRDefault="005C6CC4">
      <w:pPr>
        <w:rPr>
          <w:rFonts w:ascii="Helvetica" w:hAnsi="Helvetica"/>
          <w:sz w:val="22"/>
          <w:lang w:val="en-CA"/>
        </w:rPr>
      </w:pPr>
    </w:p>
    <w:p w:rsidR="002732F2" w:rsidRPr="005D1588" w:rsidRDefault="005C6CC4">
      <w:pPr>
        <w:rPr>
          <w:rFonts w:ascii="Helvetica" w:hAnsi="Helvetica"/>
          <w:b/>
          <w:lang w:val="en-CA"/>
        </w:rPr>
      </w:pPr>
    </w:p>
    <w:p w:rsidR="002732F2" w:rsidRPr="005D1588" w:rsidRDefault="006F4975">
      <w:pPr>
        <w:rPr>
          <w:rFonts w:ascii="Helvetica" w:hAnsi="Helvetica"/>
          <w:lang w:val="en-CA"/>
        </w:rPr>
      </w:pPr>
      <w:r w:rsidRPr="005D1588">
        <w:rPr>
          <w:rFonts w:ascii="Helvetica" w:hAnsi="Helvetica"/>
          <w:b/>
          <w:lang w:val="en-CA"/>
        </w:rPr>
        <w:t>Explanation:</w:t>
      </w:r>
      <w:r w:rsidRPr="005D1588">
        <w:rPr>
          <w:rFonts w:ascii="Helvetica" w:hAnsi="Helvetica"/>
          <w:lang w:val="en-CA"/>
        </w:rPr>
        <w:br w:type="page"/>
      </w:r>
      <w:r w:rsidRPr="005D1588">
        <w:rPr>
          <w:rFonts w:ascii="Helvetica" w:hAnsi="Helvetica"/>
          <w:lang w:val="en-CA"/>
        </w:rPr>
        <w:lastRenderedPageBreak/>
        <w:t>Name:_______________________</w:t>
      </w:r>
      <w:r w:rsidRPr="005D1588">
        <w:rPr>
          <w:rFonts w:ascii="Helvetica" w:hAnsi="Helvetica"/>
          <w:lang w:val="en-CA"/>
        </w:rPr>
        <w:tab/>
      </w:r>
      <w:r w:rsidRPr="005D1588">
        <w:rPr>
          <w:rFonts w:ascii="Helvetica" w:hAnsi="Helvetica"/>
          <w:lang w:val="en-CA"/>
        </w:rPr>
        <w:tab/>
      </w:r>
      <w:r w:rsidRPr="005D1588">
        <w:rPr>
          <w:rFonts w:ascii="Helvetica" w:hAnsi="Helvetica"/>
          <w:lang w:val="en-CA"/>
        </w:rPr>
        <w:tab/>
      </w:r>
      <w:r w:rsidRPr="005D1588">
        <w:rPr>
          <w:rFonts w:ascii="Helvetica" w:hAnsi="Helvetica"/>
          <w:lang w:val="en-CA"/>
        </w:rPr>
        <w:tab/>
      </w:r>
      <w:r w:rsidRPr="005D1588">
        <w:rPr>
          <w:rFonts w:ascii="Helvetica" w:hAnsi="Helvetica"/>
          <w:lang w:val="en-CA"/>
        </w:rPr>
        <w:tab/>
        <w:t>Blackline Master #5</w:t>
      </w:r>
    </w:p>
    <w:p w:rsidR="002732F2" w:rsidRPr="005D1588" w:rsidRDefault="005C6CC4">
      <w:pPr>
        <w:rPr>
          <w:rFonts w:ascii="Helvetica" w:hAnsi="Helvetica"/>
          <w:lang w:val="en-CA"/>
        </w:rPr>
      </w:pPr>
    </w:p>
    <w:p w:rsidR="002732F2" w:rsidRPr="005D1588" w:rsidRDefault="006F4975" w:rsidP="002732F2">
      <w:pPr>
        <w:jc w:val="center"/>
        <w:rPr>
          <w:rFonts w:ascii="Helvetica" w:hAnsi="Helvetica"/>
          <w:b/>
          <w:sz w:val="36"/>
          <w:lang w:val="en-CA"/>
        </w:rPr>
      </w:pPr>
      <w:r w:rsidRPr="005D1588">
        <w:rPr>
          <w:rFonts w:ascii="Helvetica" w:hAnsi="Helvetica"/>
          <w:b/>
          <w:sz w:val="36"/>
          <w:lang w:val="en-CA"/>
        </w:rPr>
        <w:t xml:space="preserve">Claims and Conclusions in </w:t>
      </w:r>
      <w:r w:rsidRPr="005D1588">
        <w:rPr>
          <w:rFonts w:ascii="Helvetica" w:hAnsi="Helvetica"/>
          <w:b/>
          <w:i/>
          <w:sz w:val="36"/>
          <w:lang w:val="en-CA"/>
        </w:rPr>
        <w:t>The 11th Hour</w:t>
      </w:r>
    </w:p>
    <w:p w:rsidR="002732F2" w:rsidRDefault="005C6CC4" w:rsidP="002732F2">
      <w:pPr>
        <w:jc w:val="center"/>
        <w:rPr>
          <w:rFonts w:ascii="Helvetica" w:hAnsi="Helvetica"/>
        </w:rPr>
      </w:pPr>
    </w:p>
    <w:p w:rsidR="002732F2" w:rsidRPr="00F022BF" w:rsidRDefault="005C6CC4" w:rsidP="002732F2">
      <w:pPr>
        <w:rPr>
          <w:rFonts w:ascii="Helvetica" w:hAnsi="Helvetica"/>
          <w:sz w:val="28"/>
        </w:rPr>
      </w:pPr>
    </w:p>
    <w:p w:rsidR="002732F2" w:rsidRPr="005D1588" w:rsidRDefault="006F4975" w:rsidP="002732F2">
      <w:pPr>
        <w:rPr>
          <w:rFonts w:ascii="Helvetica" w:hAnsi="Helvetica"/>
        </w:rPr>
      </w:pPr>
      <w:r w:rsidRPr="005D1588">
        <w:rPr>
          <w:rFonts w:ascii="Helvetica" w:hAnsi="Helvetica"/>
        </w:rPr>
        <w:t xml:space="preserve">One can see from space how the human race has changed the Earth. Nearly all of the available land has been cleared of forest and is now used for agriculture or urban development. The polar icecaps are shrinking and the desert areas are increasing. At night, the Earth is no longer dark, but large areas are lit up. All of this is evidence that human exploitation of the planet is reaching a critical limit. But human demands and expectations are ever-increasing. We cannot continue to pollute the atmosphere, poison the ocean and exhaust the land. There isn't any more available. </w:t>
      </w:r>
    </w:p>
    <w:p w:rsidR="002732F2" w:rsidRPr="005D1588" w:rsidRDefault="006F4975" w:rsidP="002732F2">
      <w:pPr>
        <w:jc w:val="right"/>
        <w:rPr>
          <w:rFonts w:ascii="Helvetica" w:hAnsi="Helvetica"/>
        </w:rPr>
      </w:pPr>
      <w:r w:rsidRPr="005D1588">
        <w:t xml:space="preserve">- </w:t>
      </w:r>
      <w:r w:rsidRPr="005D1588">
        <w:rPr>
          <w:rFonts w:ascii="Helvetica" w:hAnsi="Helvetica"/>
        </w:rPr>
        <w:t>Stephen Hawking</w:t>
      </w:r>
      <w:hyperlink r:id="rId8" w:history="1">
        <w:r w:rsidRPr="005D1588">
          <w:rPr>
            <w:rFonts w:ascii="Helvetica" w:hAnsi="Helvetica"/>
          </w:rPr>
          <w:t xml:space="preserve">  </w:t>
        </w:r>
      </w:hyperlink>
    </w:p>
    <w:p w:rsidR="002732F2" w:rsidRPr="005D1588" w:rsidRDefault="005C6CC4" w:rsidP="002732F2">
      <w:pPr>
        <w:rPr>
          <w:rFonts w:ascii="Helvetica" w:hAnsi="Helvetica"/>
        </w:rPr>
      </w:pPr>
    </w:p>
    <w:p w:rsidR="002732F2" w:rsidRPr="005D1588" w:rsidRDefault="006F4975" w:rsidP="002732F2">
      <w:pPr>
        <w:rPr>
          <w:rFonts w:ascii="Helvetica" w:hAnsi="Helvetica"/>
        </w:rPr>
      </w:pPr>
      <w:r w:rsidRPr="005D1588">
        <w:rPr>
          <w:rFonts w:ascii="Helvetica" w:hAnsi="Helvetica"/>
        </w:rPr>
        <w:t>Our biosphere is sick.</w:t>
      </w:r>
    </w:p>
    <w:p w:rsidR="002732F2" w:rsidRPr="005D1588" w:rsidRDefault="006F4975" w:rsidP="002732F2">
      <w:pPr>
        <w:rPr>
          <w:rFonts w:ascii="Helvetica" w:hAnsi="Helvetica"/>
        </w:rPr>
      </w:pPr>
      <w:r w:rsidRPr="005D1588">
        <w:rPr>
          <w:rFonts w:ascii="Helvetica" w:hAnsi="Helvetica"/>
        </w:rPr>
        <w:tab/>
      </w:r>
      <w:r w:rsidRPr="005D1588">
        <w:rPr>
          <w:rFonts w:ascii="Helvetica" w:hAnsi="Helvetica"/>
        </w:rPr>
        <w:tab/>
      </w:r>
      <w:r w:rsidRPr="005D1588">
        <w:rPr>
          <w:rFonts w:ascii="Helvetica" w:hAnsi="Helvetica"/>
        </w:rPr>
        <w:tab/>
        <w:t>- Thom Hartmann</w:t>
      </w:r>
    </w:p>
    <w:p w:rsidR="002732F2" w:rsidRPr="005D1588" w:rsidRDefault="0007022F" w:rsidP="002732F2">
      <w:pPr>
        <w:rPr>
          <w:rFonts w:ascii="Helvetica" w:hAnsi="Helvetica"/>
        </w:rPr>
      </w:pPr>
      <w:hyperlink r:id="rId9" w:history="1">
        <w:r w:rsidR="006F4975" w:rsidRPr="005D1588">
          <w:rPr>
            <w:rFonts w:ascii="Helvetica" w:hAnsi="Helvetica"/>
          </w:rPr>
          <w:t xml:space="preserve">  </w:t>
        </w:r>
      </w:hyperlink>
    </w:p>
    <w:p w:rsidR="002732F2" w:rsidRPr="005D1588" w:rsidRDefault="0007022F" w:rsidP="002732F2">
      <w:pPr>
        <w:rPr>
          <w:rFonts w:ascii="Helvetica" w:hAnsi="Helvetica"/>
        </w:rPr>
      </w:pPr>
      <w:hyperlink r:id="rId10" w:history="1">
        <w:r w:rsidR="006F4975" w:rsidRPr="005D1588">
          <w:rPr>
            <w:rFonts w:ascii="Helvetica" w:hAnsi="Helvetica"/>
          </w:rPr>
          <w:t xml:space="preserve">  </w:t>
        </w:r>
      </w:hyperlink>
    </w:p>
    <w:p w:rsidR="002732F2" w:rsidRPr="005D1588" w:rsidRDefault="006F4975" w:rsidP="002732F2">
      <w:pPr>
        <w:rPr>
          <w:rFonts w:ascii="Helvetica" w:hAnsi="Helvetica"/>
        </w:rPr>
      </w:pPr>
      <w:r w:rsidRPr="005D1588">
        <w:rPr>
          <w:rFonts w:ascii="Helvetica" w:hAnsi="Helvetica"/>
        </w:rPr>
        <w:t xml:space="preserve">Not only is it the 11th hour, it's 11:59 and 59 seconds. </w:t>
      </w:r>
    </w:p>
    <w:p w:rsidR="002732F2" w:rsidRPr="005D1588" w:rsidRDefault="006F4975" w:rsidP="002732F2">
      <w:pPr>
        <w:rPr>
          <w:rFonts w:ascii="Helvetica" w:hAnsi="Helvetica"/>
        </w:rPr>
      </w:pP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t>- Thomas Linzey</w:t>
      </w:r>
    </w:p>
    <w:p w:rsidR="002732F2" w:rsidRPr="005D1588" w:rsidRDefault="0007022F" w:rsidP="002732F2">
      <w:pPr>
        <w:rPr>
          <w:rFonts w:ascii="Helvetica" w:hAnsi="Helvetica"/>
        </w:rPr>
      </w:pPr>
      <w:hyperlink r:id="rId11" w:history="1">
        <w:r w:rsidR="006F4975" w:rsidRPr="005D1588">
          <w:rPr>
            <w:rFonts w:ascii="Helvetica" w:hAnsi="Helvetica"/>
          </w:rPr>
          <w:t xml:space="preserve">  </w:t>
        </w:r>
      </w:hyperlink>
    </w:p>
    <w:p w:rsidR="002732F2" w:rsidRPr="005D1588" w:rsidRDefault="0007022F" w:rsidP="002732F2">
      <w:pPr>
        <w:rPr>
          <w:rFonts w:ascii="Helvetica" w:hAnsi="Helvetica"/>
        </w:rPr>
      </w:pPr>
      <w:hyperlink r:id="rId12" w:history="1">
        <w:r w:rsidR="006F4975" w:rsidRPr="005D1588">
          <w:rPr>
            <w:rFonts w:ascii="Helvetica" w:hAnsi="Helvetica"/>
          </w:rPr>
          <w:t xml:space="preserve">  </w:t>
        </w:r>
      </w:hyperlink>
      <w:hyperlink r:id="rId13" w:history="1">
        <w:r w:rsidR="006F4975" w:rsidRPr="005D1588">
          <w:rPr>
            <w:rFonts w:ascii="Helvetica" w:hAnsi="Helvetica"/>
          </w:rPr>
          <w:t xml:space="preserve">  </w:t>
        </w:r>
      </w:hyperlink>
    </w:p>
    <w:p w:rsidR="002732F2" w:rsidRPr="005D1588" w:rsidRDefault="005C6CC4" w:rsidP="002732F2">
      <w:pPr>
        <w:rPr>
          <w:rFonts w:ascii="Helvetica" w:hAnsi="Helvetica"/>
        </w:rPr>
      </w:pPr>
    </w:p>
    <w:p w:rsidR="002732F2" w:rsidRPr="005D1588" w:rsidRDefault="006F4975" w:rsidP="002732F2">
      <w:pPr>
        <w:rPr>
          <w:rFonts w:ascii="Helvetica" w:hAnsi="Helvetica"/>
        </w:rPr>
      </w:pPr>
      <w:r w:rsidRPr="005D1588">
        <w:rPr>
          <w:rFonts w:ascii="Helvetica" w:hAnsi="Helvetica"/>
        </w:rPr>
        <w:t xml:space="preserve">Probably the greatest weapon of mass destruction is corporate economic globalization. </w:t>
      </w:r>
    </w:p>
    <w:p w:rsidR="002732F2" w:rsidRPr="005D1588" w:rsidRDefault="006F4975" w:rsidP="002732F2">
      <w:pPr>
        <w:rPr>
          <w:rFonts w:ascii="Helvetica" w:hAnsi="Helvetica"/>
        </w:rPr>
      </w:pPr>
      <w:r w:rsidRPr="005D1588">
        <w:rPr>
          <w:rFonts w:ascii="Helvetica" w:hAnsi="Helvetica"/>
        </w:rPr>
        <w:tab/>
      </w:r>
      <w:r w:rsidRPr="005D1588">
        <w:rPr>
          <w:rFonts w:ascii="Helvetica" w:hAnsi="Helvetica"/>
        </w:rPr>
        <w:tab/>
        <w:t>- Kenny Ausubel</w:t>
      </w:r>
    </w:p>
    <w:p w:rsidR="002732F2" w:rsidRPr="005D1588" w:rsidRDefault="0007022F" w:rsidP="002732F2">
      <w:pPr>
        <w:rPr>
          <w:rFonts w:ascii="Helvetica" w:hAnsi="Helvetica"/>
        </w:rPr>
      </w:pPr>
      <w:hyperlink r:id="rId14" w:history="1">
        <w:r w:rsidR="006F4975" w:rsidRPr="005D1588">
          <w:rPr>
            <w:rFonts w:ascii="Helvetica" w:hAnsi="Helvetica"/>
          </w:rPr>
          <w:t xml:space="preserve">  </w:t>
        </w:r>
      </w:hyperlink>
    </w:p>
    <w:p w:rsidR="002732F2" w:rsidRPr="005D1588" w:rsidRDefault="0007022F" w:rsidP="002732F2">
      <w:pPr>
        <w:rPr>
          <w:rFonts w:ascii="Helvetica" w:hAnsi="Helvetica"/>
        </w:rPr>
      </w:pPr>
      <w:hyperlink r:id="rId15" w:history="1">
        <w:r w:rsidR="006F4975" w:rsidRPr="005D1588">
          <w:rPr>
            <w:rFonts w:ascii="Helvetica" w:hAnsi="Helvetica"/>
          </w:rPr>
          <w:t xml:space="preserve">  </w:t>
        </w:r>
      </w:hyperlink>
    </w:p>
    <w:p w:rsidR="002732F2" w:rsidRPr="005D1588" w:rsidRDefault="006F4975" w:rsidP="002732F2">
      <w:pPr>
        <w:rPr>
          <w:rFonts w:ascii="Helvetica" w:hAnsi="Helvetica"/>
        </w:rPr>
      </w:pPr>
      <w:r w:rsidRPr="005D1588">
        <w:rPr>
          <w:rFonts w:ascii="Helvetica" w:hAnsi="Helvetica"/>
        </w:rPr>
        <w:t xml:space="preserve">Could it be that man-made global warming is the greatest hoax ever perpetrated on the American people? </w:t>
      </w:r>
    </w:p>
    <w:p w:rsidR="002732F2" w:rsidRPr="005D1588" w:rsidRDefault="006F4975" w:rsidP="002732F2">
      <w:pPr>
        <w:rPr>
          <w:rFonts w:ascii="Helvetica" w:hAnsi="Helvetica"/>
        </w:rPr>
      </w:pP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r>
      <w:r w:rsidRPr="005D1588">
        <w:rPr>
          <w:rFonts w:ascii="Helvetica" w:hAnsi="Helvetica"/>
        </w:rPr>
        <w:tab/>
        <w:t>- Sen. James Inhofe</w:t>
      </w:r>
    </w:p>
    <w:p w:rsidR="002732F2" w:rsidRPr="005D1588" w:rsidRDefault="005C6CC4" w:rsidP="002732F2">
      <w:pPr>
        <w:rPr>
          <w:rFonts w:ascii="Helvetica" w:hAnsi="Helvetica"/>
        </w:rPr>
      </w:pPr>
    </w:p>
    <w:p w:rsidR="002732F2" w:rsidRPr="005D1588" w:rsidRDefault="005C6CC4" w:rsidP="002732F2">
      <w:pPr>
        <w:rPr>
          <w:rFonts w:ascii="Helvetica" w:hAnsi="Helvetica"/>
        </w:rPr>
      </w:pPr>
    </w:p>
    <w:p w:rsidR="002732F2" w:rsidRPr="005D1588" w:rsidRDefault="006F4975" w:rsidP="002732F2">
      <w:pPr>
        <w:rPr>
          <w:rFonts w:ascii="Helvetica" w:hAnsi="Helvetica"/>
        </w:rPr>
      </w:pPr>
      <w:r w:rsidRPr="005D1588">
        <w:rPr>
          <w:rFonts w:ascii="Helvetica" w:hAnsi="Helvetica"/>
        </w:rPr>
        <w:t xml:space="preserve">Understand that things are thieves of time. </w:t>
      </w:r>
    </w:p>
    <w:p w:rsidR="002732F2" w:rsidRPr="005D1588" w:rsidRDefault="006F4975" w:rsidP="002732F2">
      <w:pPr>
        <w:rPr>
          <w:rFonts w:ascii="Helvetica" w:hAnsi="Helvetica"/>
        </w:rPr>
      </w:pPr>
      <w:r w:rsidRPr="005D1588">
        <w:tab/>
      </w:r>
      <w:r w:rsidRPr="005D1588">
        <w:tab/>
      </w:r>
      <w:r w:rsidRPr="005D1588">
        <w:tab/>
      </w:r>
      <w:r w:rsidRPr="005D1588">
        <w:tab/>
      </w:r>
      <w:r w:rsidRPr="005D1588">
        <w:tab/>
      </w:r>
      <w:r w:rsidRPr="005D1588">
        <w:tab/>
      </w:r>
      <w:r w:rsidRPr="005D1588">
        <w:tab/>
        <w:t xml:space="preserve">- </w:t>
      </w:r>
      <w:r w:rsidRPr="005D1588">
        <w:rPr>
          <w:rFonts w:ascii="Helvetica" w:hAnsi="Helvetica"/>
        </w:rPr>
        <w:t>Nathan Gardels</w:t>
      </w:r>
      <w:r w:rsidRPr="005D1588">
        <w:t xml:space="preserve"> </w:t>
      </w:r>
      <w:hyperlink r:id="rId16" w:history="1">
        <w:r w:rsidRPr="005D1588">
          <w:rPr>
            <w:rFonts w:ascii="Helvetica" w:hAnsi="Helvetica"/>
          </w:rPr>
          <w:t xml:space="preserve">  </w:t>
        </w:r>
      </w:hyperlink>
    </w:p>
    <w:p w:rsidR="002732F2" w:rsidRPr="005D1588" w:rsidRDefault="005C6CC4" w:rsidP="002732F2">
      <w:pPr>
        <w:rPr>
          <w:rFonts w:ascii="Helvetica" w:hAnsi="Helvetica"/>
        </w:rPr>
      </w:pPr>
    </w:p>
    <w:p w:rsidR="002732F2" w:rsidRPr="005D1588" w:rsidRDefault="006F4975" w:rsidP="002732F2">
      <w:pPr>
        <w:rPr>
          <w:rFonts w:ascii="Helvetica" w:hAnsi="Helvetica"/>
        </w:rPr>
      </w:pPr>
      <w:r w:rsidRPr="005D1588">
        <w:rPr>
          <w:rFonts w:ascii="Helvetica" w:hAnsi="Helvetica"/>
        </w:rPr>
        <w:t xml:space="preserve">So we've got bad things happening on a lot of fronts. And Earth is hurting... and we are the culprit. </w:t>
      </w:r>
    </w:p>
    <w:p w:rsidR="002732F2" w:rsidRPr="005D1588" w:rsidRDefault="006F4975" w:rsidP="002732F2">
      <w:pPr>
        <w:rPr>
          <w:rFonts w:ascii="Helvetica" w:hAnsi="Helvetica"/>
        </w:rPr>
      </w:pPr>
      <w:r w:rsidRPr="00F022BF">
        <w:rPr>
          <w:rFonts w:ascii="Helvetica" w:hAnsi="Helvetica"/>
          <w:sz w:val="28"/>
        </w:rPr>
        <w:tab/>
      </w:r>
      <w:r w:rsidRPr="00F022BF">
        <w:rPr>
          <w:rFonts w:ascii="Helvetica" w:hAnsi="Helvetica"/>
          <w:sz w:val="28"/>
        </w:rPr>
        <w:tab/>
      </w:r>
      <w:r w:rsidRPr="00F022BF">
        <w:rPr>
          <w:rFonts w:ascii="Helvetica" w:hAnsi="Helvetica"/>
          <w:sz w:val="28"/>
        </w:rPr>
        <w:tab/>
      </w:r>
      <w:r w:rsidRPr="005D1588">
        <w:rPr>
          <w:rFonts w:ascii="Helvetica" w:hAnsi="Helvetica"/>
        </w:rPr>
        <w:t>- Ray Anderson</w:t>
      </w:r>
    </w:p>
    <w:p w:rsidR="002732F2" w:rsidRPr="00F022BF" w:rsidRDefault="0007022F" w:rsidP="002732F2">
      <w:pPr>
        <w:rPr>
          <w:rFonts w:ascii="Helvetica" w:hAnsi="Helvetica"/>
          <w:sz w:val="28"/>
        </w:rPr>
      </w:pPr>
      <w:hyperlink r:id="rId17" w:history="1">
        <w:r w:rsidR="006F4975" w:rsidRPr="00F022BF">
          <w:rPr>
            <w:rFonts w:ascii="Helvetica" w:hAnsi="Helvetica"/>
            <w:sz w:val="28"/>
          </w:rPr>
          <w:t xml:space="preserve">  </w:t>
        </w:r>
      </w:hyperlink>
    </w:p>
    <w:p w:rsidR="002732F2" w:rsidRPr="00F022BF" w:rsidRDefault="005C6CC4" w:rsidP="002732F2">
      <w:pPr>
        <w:rPr>
          <w:rFonts w:ascii="Helvetica" w:hAnsi="Helvetica"/>
          <w:sz w:val="28"/>
        </w:rPr>
      </w:pPr>
    </w:p>
    <w:p w:rsidR="002732F2" w:rsidRDefault="006F4975">
      <w:pPr>
        <w:rPr>
          <w:rFonts w:ascii="Helvetica" w:hAnsi="Helvetica"/>
        </w:rPr>
      </w:pPr>
      <w:r>
        <w:rPr>
          <w:rFonts w:ascii="Helvetica" w:hAnsi="Helvetica"/>
        </w:rPr>
        <w:br w:type="page"/>
      </w:r>
      <w:r>
        <w:rPr>
          <w:rFonts w:ascii="Helvetica" w:hAnsi="Helvetica"/>
        </w:rPr>
        <w:lastRenderedPageBreak/>
        <w:t>Name:____________________________</w:t>
      </w:r>
      <w:r>
        <w:rPr>
          <w:rFonts w:ascii="Helvetica" w:hAnsi="Helvetica"/>
        </w:rPr>
        <w:tab/>
      </w:r>
      <w:r>
        <w:rPr>
          <w:rFonts w:ascii="Helvetica" w:hAnsi="Helvetica"/>
        </w:rPr>
        <w:tab/>
      </w:r>
      <w:r>
        <w:rPr>
          <w:rFonts w:ascii="Helvetica" w:hAnsi="Helvetica"/>
        </w:rPr>
        <w:tab/>
      </w:r>
      <w:r>
        <w:rPr>
          <w:rFonts w:ascii="Helvetica" w:hAnsi="Helvetica"/>
        </w:rPr>
        <w:tab/>
        <w:t>Blackline Master #6</w:t>
      </w:r>
    </w:p>
    <w:p w:rsidR="002732F2" w:rsidRDefault="005C6CC4">
      <w:pPr>
        <w:rPr>
          <w:rFonts w:ascii="Helvetica" w:hAnsi="Helvetica"/>
        </w:rPr>
      </w:pPr>
    </w:p>
    <w:p w:rsidR="002732F2" w:rsidRDefault="006F4975" w:rsidP="002732F2">
      <w:pPr>
        <w:jc w:val="center"/>
        <w:rPr>
          <w:rFonts w:ascii="Helvetica" w:hAnsi="Helvetica"/>
          <w:sz w:val="22"/>
        </w:rPr>
      </w:pPr>
      <w:r>
        <w:rPr>
          <w:rFonts w:ascii="Helvetica" w:hAnsi="Helvetica"/>
          <w:b/>
          <w:sz w:val="36"/>
        </w:rPr>
        <w:t>The Most Compelling Statement</w:t>
      </w:r>
    </w:p>
    <w:p w:rsidR="002732F2" w:rsidRDefault="005C6CC4" w:rsidP="002732F2">
      <w:pPr>
        <w:jc w:val="center"/>
        <w:rPr>
          <w:rFonts w:ascii="Helvetica" w:hAnsi="Helvetica"/>
          <w:sz w:val="22"/>
        </w:rPr>
      </w:pPr>
    </w:p>
    <w:p w:rsidR="002732F2" w:rsidRDefault="006F4975" w:rsidP="002732F2">
      <w:pPr>
        <w:rPr>
          <w:rFonts w:ascii="Helvetica" w:hAnsi="Helvetica"/>
          <w:sz w:val="22"/>
        </w:rPr>
      </w:pPr>
      <w:r>
        <w:rPr>
          <w:rFonts w:ascii="Helvetica" w:hAnsi="Helvetica"/>
          <w:sz w:val="22"/>
        </w:rPr>
        <w:t>In order to choose the most compelling statement from the film that will be used as a tagline for the documentary, compare your findings about different claims made in the film using the chart below.</w:t>
      </w:r>
    </w:p>
    <w:p w:rsidR="002732F2" w:rsidRDefault="005C6CC4" w:rsidP="002732F2">
      <w:pPr>
        <w:rPr>
          <w:rFonts w:ascii="Helvetica" w:hAnsi="Helvetica"/>
          <w:sz w:val="22"/>
        </w:rPr>
      </w:pPr>
    </w:p>
    <w:tbl>
      <w:tblPr>
        <w:tblStyle w:val="TableGrid"/>
        <w:tblW w:w="0" w:type="auto"/>
        <w:tblLook w:val="00BF"/>
      </w:tblPr>
      <w:tblGrid>
        <w:gridCol w:w="3192"/>
        <w:gridCol w:w="3192"/>
        <w:gridCol w:w="3192"/>
      </w:tblGrid>
      <w:tr w:rsidR="002732F2" w:rsidRPr="005D1588">
        <w:tc>
          <w:tcPr>
            <w:tcW w:w="3192" w:type="dxa"/>
          </w:tcPr>
          <w:p w:rsidR="002732F2" w:rsidRPr="005D1588" w:rsidRDefault="006F4975" w:rsidP="002732F2">
            <w:pPr>
              <w:jc w:val="center"/>
              <w:rPr>
                <w:rFonts w:ascii="Helvetica" w:hAnsi="Helvetica"/>
                <w:b/>
                <w:sz w:val="22"/>
              </w:rPr>
            </w:pPr>
            <w:r w:rsidRPr="005D1588">
              <w:rPr>
                <w:rFonts w:ascii="Helvetica" w:hAnsi="Helvetica"/>
                <w:b/>
                <w:sz w:val="22"/>
              </w:rPr>
              <w:t>Claim made in the film</w:t>
            </w:r>
          </w:p>
        </w:tc>
        <w:tc>
          <w:tcPr>
            <w:tcW w:w="3192" w:type="dxa"/>
          </w:tcPr>
          <w:p w:rsidR="002732F2" w:rsidRPr="005D1588" w:rsidRDefault="006F4975" w:rsidP="002732F2">
            <w:pPr>
              <w:jc w:val="center"/>
              <w:rPr>
                <w:rFonts w:ascii="Helvetica" w:hAnsi="Helvetica"/>
                <w:b/>
                <w:sz w:val="22"/>
              </w:rPr>
            </w:pPr>
            <w:r w:rsidRPr="005D1588">
              <w:rPr>
                <w:rFonts w:ascii="Helvetica" w:hAnsi="Helvetica"/>
                <w:b/>
                <w:sz w:val="22"/>
              </w:rPr>
              <w:t>Rating on each criterion</w:t>
            </w:r>
          </w:p>
        </w:tc>
        <w:tc>
          <w:tcPr>
            <w:tcW w:w="3192" w:type="dxa"/>
          </w:tcPr>
          <w:p w:rsidR="002732F2" w:rsidRPr="005D1588" w:rsidRDefault="006F4975" w:rsidP="002732F2">
            <w:pPr>
              <w:jc w:val="center"/>
              <w:rPr>
                <w:rFonts w:ascii="Helvetica" w:hAnsi="Helvetica"/>
                <w:b/>
                <w:sz w:val="22"/>
              </w:rPr>
            </w:pPr>
            <w:r w:rsidRPr="005D1588">
              <w:rPr>
                <w:rFonts w:ascii="Helvetica" w:hAnsi="Helvetica"/>
                <w:b/>
                <w:sz w:val="22"/>
              </w:rPr>
              <w:t>Overall Ranking</w:t>
            </w:r>
          </w:p>
        </w:tc>
      </w:tr>
      <w:tr w:rsidR="002732F2" w:rsidRPr="005D1588">
        <w:tc>
          <w:tcPr>
            <w:tcW w:w="3192" w:type="dxa"/>
          </w:tcPr>
          <w:p w:rsidR="002732F2" w:rsidRPr="005D1588" w:rsidRDefault="005C6CC4" w:rsidP="002732F2">
            <w:pPr>
              <w:rPr>
                <w:rFonts w:ascii="Helvetica" w:hAnsi="Helvetica"/>
                <w:sz w:val="22"/>
              </w:rPr>
            </w:pPr>
          </w:p>
        </w:tc>
        <w:tc>
          <w:tcPr>
            <w:tcW w:w="3192" w:type="dxa"/>
          </w:tcPr>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Accurate, relevant, specific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facts?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Dependable sources?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Adequate evidence?</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Addressed conflicting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evidence?</w:t>
            </w:r>
          </w:p>
        </w:tc>
        <w:tc>
          <w:tcPr>
            <w:tcW w:w="3192" w:type="dxa"/>
          </w:tcPr>
          <w:p w:rsidR="002732F2" w:rsidRPr="005D1588" w:rsidRDefault="005C6CC4" w:rsidP="002732F2">
            <w:pPr>
              <w:rPr>
                <w:rFonts w:ascii="Helvetica" w:hAnsi="Helvetica"/>
                <w:sz w:val="22"/>
              </w:rPr>
            </w:pPr>
          </w:p>
        </w:tc>
      </w:tr>
      <w:tr w:rsidR="002732F2" w:rsidRPr="005D1588">
        <w:tc>
          <w:tcPr>
            <w:tcW w:w="3192" w:type="dxa"/>
          </w:tcPr>
          <w:p w:rsidR="002732F2" w:rsidRPr="005D1588" w:rsidRDefault="005C6CC4" w:rsidP="002732F2">
            <w:pPr>
              <w:rPr>
                <w:rFonts w:ascii="Helvetica" w:hAnsi="Helvetica"/>
                <w:sz w:val="22"/>
              </w:rPr>
            </w:pPr>
          </w:p>
        </w:tc>
        <w:tc>
          <w:tcPr>
            <w:tcW w:w="3192" w:type="dxa"/>
          </w:tcPr>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Accurate, relevant, specific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facts?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Dependable sources?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Adequate evidence?</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Addressed conflicting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evidence?</w:t>
            </w:r>
          </w:p>
        </w:tc>
        <w:tc>
          <w:tcPr>
            <w:tcW w:w="3192" w:type="dxa"/>
          </w:tcPr>
          <w:p w:rsidR="002732F2" w:rsidRPr="005D1588" w:rsidRDefault="005C6CC4" w:rsidP="002732F2">
            <w:pPr>
              <w:rPr>
                <w:rFonts w:ascii="Helvetica" w:hAnsi="Helvetica"/>
                <w:sz w:val="22"/>
              </w:rPr>
            </w:pPr>
          </w:p>
        </w:tc>
      </w:tr>
      <w:tr w:rsidR="002732F2" w:rsidRPr="005D1588">
        <w:tc>
          <w:tcPr>
            <w:tcW w:w="3192" w:type="dxa"/>
          </w:tcPr>
          <w:p w:rsidR="002732F2" w:rsidRPr="005D1588" w:rsidRDefault="005C6CC4" w:rsidP="002732F2">
            <w:pPr>
              <w:rPr>
                <w:rFonts w:ascii="Helvetica" w:hAnsi="Helvetica"/>
                <w:sz w:val="22"/>
              </w:rPr>
            </w:pPr>
          </w:p>
        </w:tc>
        <w:tc>
          <w:tcPr>
            <w:tcW w:w="3192" w:type="dxa"/>
          </w:tcPr>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Accurate, relevant, specific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facts?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Dependable sources?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Adequate evidence?</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Addressed conflicting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evidence?</w:t>
            </w:r>
          </w:p>
        </w:tc>
        <w:tc>
          <w:tcPr>
            <w:tcW w:w="3192" w:type="dxa"/>
          </w:tcPr>
          <w:p w:rsidR="002732F2" w:rsidRPr="005D1588" w:rsidRDefault="005C6CC4" w:rsidP="002732F2">
            <w:pPr>
              <w:rPr>
                <w:rFonts w:ascii="Helvetica" w:hAnsi="Helvetica"/>
                <w:sz w:val="22"/>
              </w:rPr>
            </w:pPr>
          </w:p>
        </w:tc>
      </w:tr>
      <w:tr w:rsidR="002732F2" w:rsidRPr="005D1588">
        <w:tc>
          <w:tcPr>
            <w:tcW w:w="3192" w:type="dxa"/>
          </w:tcPr>
          <w:p w:rsidR="002732F2" w:rsidRPr="005D1588" w:rsidRDefault="005C6CC4" w:rsidP="002732F2">
            <w:pPr>
              <w:rPr>
                <w:rFonts w:ascii="Helvetica" w:hAnsi="Helvetica"/>
                <w:sz w:val="22"/>
              </w:rPr>
            </w:pPr>
          </w:p>
        </w:tc>
        <w:tc>
          <w:tcPr>
            <w:tcW w:w="3192" w:type="dxa"/>
          </w:tcPr>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Accurate, relevant, specific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facts?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Dependable sources?</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Adequate evidence?</w:t>
            </w:r>
          </w:p>
          <w:p w:rsidR="002732F2" w:rsidRPr="005D1588" w:rsidRDefault="006F4975" w:rsidP="002732F2">
            <w:pPr>
              <w:numPr>
                <w:ilvl w:val="0"/>
                <w:numId w:val="28"/>
              </w:numPr>
              <w:tabs>
                <w:tab w:val="left" w:pos="318"/>
              </w:tabs>
              <w:rPr>
                <w:rFonts w:ascii="Helvetica" w:hAnsi="Helvetica"/>
                <w:sz w:val="22"/>
              </w:rPr>
            </w:pPr>
            <w:r w:rsidRPr="005D1588">
              <w:rPr>
                <w:rFonts w:ascii="Helvetica" w:hAnsi="Helvetica"/>
                <w:sz w:val="22"/>
              </w:rPr>
              <w:t xml:space="preserve">Addressed conflicting </w:t>
            </w:r>
          </w:p>
          <w:p w:rsidR="002732F2" w:rsidRPr="005D1588" w:rsidRDefault="006F4975" w:rsidP="002732F2">
            <w:pPr>
              <w:tabs>
                <w:tab w:val="left" w:pos="318"/>
              </w:tabs>
              <w:rPr>
                <w:rFonts w:ascii="Helvetica" w:hAnsi="Helvetica"/>
                <w:sz w:val="22"/>
              </w:rPr>
            </w:pPr>
            <w:r w:rsidRPr="005D1588">
              <w:rPr>
                <w:rFonts w:ascii="Helvetica" w:hAnsi="Helvetica"/>
                <w:sz w:val="22"/>
              </w:rPr>
              <w:t xml:space="preserve">     evidence?</w:t>
            </w:r>
          </w:p>
        </w:tc>
        <w:tc>
          <w:tcPr>
            <w:tcW w:w="3192" w:type="dxa"/>
          </w:tcPr>
          <w:p w:rsidR="002732F2" w:rsidRPr="005D1588" w:rsidRDefault="005C6CC4" w:rsidP="002732F2">
            <w:pPr>
              <w:rPr>
                <w:rFonts w:ascii="Helvetica" w:hAnsi="Helvetica"/>
                <w:sz w:val="22"/>
              </w:rPr>
            </w:pPr>
          </w:p>
        </w:tc>
      </w:tr>
    </w:tbl>
    <w:p w:rsidR="002732F2" w:rsidRPr="005D1588" w:rsidRDefault="005C6CC4" w:rsidP="002732F2">
      <w:pPr>
        <w:rPr>
          <w:rFonts w:ascii="Helvetica" w:hAnsi="Helvetica"/>
          <w:sz w:val="22"/>
        </w:rPr>
      </w:pPr>
    </w:p>
    <w:p w:rsidR="002732F2" w:rsidRPr="002732F2" w:rsidRDefault="006F4975" w:rsidP="002732F2">
      <w:pPr>
        <w:rPr>
          <w:rFonts w:ascii="Helvetica" w:hAnsi="Helvetica"/>
        </w:rPr>
      </w:pPr>
      <w:r w:rsidRPr="002732F2">
        <w:rPr>
          <w:rFonts w:ascii="Helvetica" w:hAnsi="Helvetica"/>
        </w:rPr>
        <w:t>The most compelling claim made in the film is:</w:t>
      </w:r>
    </w:p>
    <w:p w:rsidR="002732F2" w:rsidRPr="002732F2" w:rsidRDefault="005C6CC4" w:rsidP="002732F2">
      <w:pPr>
        <w:rPr>
          <w:rFonts w:ascii="Helvetica" w:hAnsi="Helvetica"/>
        </w:rPr>
      </w:pPr>
    </w:p>
    <w:p w:rsidR="002732F2" w:rsidRPr="002732F2" w:rsidRDefault="005C6CC4" w:rsidP="002732F2">
      <w:pPr>
        <w:rPr>
          <w:rFonts w:ascii="Helvetica" w:hAnsi="Helvetica"/>
        </w:rPr>
      </w:pPr>
    </w:p>
    <w:p w:rsidR="002732F2" w:rsidRPr="002732F2" w:rsidRDefault="005C6CC4" w:rsidP="002732F2">
      <w:pPr>
        <w:rPr>
          <w:rFonts w:ascii="Helvetica" w:hAnsi="Helvetica"/>
        </w:rPr>
      </w:pPr>
    </w:p>
    <w:p w:rsidR="002732F2" w:rsidRPr="002732F2" w:rsidRDefault="006F4975" w:rsidP="002732F2">
      <w:pPr>
        <w:rPr>
          <w:rFonts w:ascii="Helvetica" w:hAnsi="Helvetica"/>
          <w:sz w:val="36"/>
        </w:rPr>
      </w:pPr>
      <w:r w:rsidRPr="002732F2">
        <w:rPr>
          <w:rFonts w:ascii="Helvetica" w:hAnsi="Helvetica"/>
        </w:rPr>
        <w:t>Explanation:</w:t>
      </w:r>
      <w:r w:rsidRPr="002732F2">
        <w:rPr>
          <w:rFonts w:ascii="Helvetica" w:hAnsi="Helvetica"/>
          <w:sz w:val="36"/>
        </w:rPr>
        <w:t xml:space="preserve"> </w:t>
      </w:r>
    </w:p>
    <w:p w:rsidR="002732F2" w:rsidRDefault="005C6CC4">
      <w:pPr>
        <w:jc w:val="center"/>
        <w:rPr>
          <w:rFonts w:eastAsia="Times New Roman"/>
          <w:color w:val="auto"/>
          <w:sz w:val="20"/>
          <w:lang w:val="en-CA" w:eastAsia="en-CA"/>
        </w:rPr>
      </w:pPr>
    </w:p>
    <w:sectPr w:rsidR="002732F2" w:rsidSect="0007022F">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864"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andrewyoung" w:date="2010-09-29T23:41:00Z" w:initials="bcay">
    <w:p w:rsidR="0018406B" w:rsidRDefault="0018406B">
      <w:pPr>
        <w:pStyle w:val="CommentText"/>
      </w:pPr>
      <w:r>
        <w:rPr>
          <w:rStyle w:val="CommentReference"/>
        </w:rPr>
        <w:annotationRef/>
      </w:r>
      <w:r>
        <w:t xml:space="preserve">There are many similar connections between this lesson and the Media Awareness Network’s lesson “Bias in the News” which can be found at </w:t>
      </w:r>
      <w:hyperlink r:id="rId1" w:history="1">
        <w:r w:rsidRPr="006B0005">
          <w:rPr>
            <w:rStyle w:val="Hyperlink"/>
          </w:rPr>
          <w:t>http://media-awareness.ca/english/resources/educational/lessons/secondary/broadcast_news/bw_bias_in_the_news_lesson.cfm</w:t>
        </w:r>
      </w:hyperlink>
    </w:p>
    <w:p w:rsidR="0018406B" w:rsidRDefault="0018406B">
      <w:pPr>
        <w:pStyle w:val="CommentText"/>
      </w:pPr>
      <w:r>
        <w:t xml:space="preserve">Or the lesson “Bias” which is on the same site at </w:t>
      </w:r>
      <w:hyperlink r:id="rId2" w:history="1">
        <w:r w:rsidRPr="006B0005">
          <w:rPr>
            <w:rStyle w:val="Hyperlink"/>
          </w:rPr>
          <w:t>http://media-awareness.ca/english/resources/educational/lessons/secondary/broadcast_news/bias_news_lesson.cfm</w:t>
        </w:r>
      </w:hyperlink>
    </w:p>
    <w:p w:rsidR="0018406B" w:rsidRDefault="008A373E">
      <w:pPr>
        <w:pStyle w:val="CommentText"/>
      </w:pPr>
      <w:r>
        <w:t>Just a note: I got the feeling that this was a good lesson on bias and perspective that tried to adapt geographic content into it rather than a “portal to geographic thinking” lesson.</w:t>
      </w:r>
    </w:p>
  </w:comment>
  <w:comment w:id="1" w:author="bcandrewyoung" w:date="2010-09-29T23:01:00Z" w:initials="bcay">
    <w:p w:rsidR="0018406B" w:rsidRDefault="0018406B">
      <w:pPr>
        <w:pStyle w:val="CommentText"/>
      </w:pPr>
      <w:r>
        <w:rPr>
          <w:rStyle w:val="CommentReference"/>
        </w:rPr>
        <w:annotationRef/>
      </w:r>
      <w:r>
        <w:t>I would assume that this is an “under development” phase of the lesson.</w:t>
      </w:r>
    </w:p>
  </w:comment>
  <w:comment w:id="2" w:author="bcandrewyoung" w:date="2010-09-29T23:03:00Z" w:initials="bcay">
    <w:p w:rsidR="0018406B" w:rsidRDefault="0018406B">
      <w:pPr>
        <w:pStyle w:val="CommentText"/>
      </w:pPr>
      <w:r>
        <w:rPr>
          <w:rStyle w:val="CommentReference"/>
        </w:rPr>
        <w:annotationRef/>
      </w:r>
      <w:r>
        <w:t>And perhaps understanding why we believe their claims</w:t>
      </w:r>
    </w:p>
  </w:comment>
  <w:comment w:id="3" w:author="bcandrewyoung" w:date="2010-09-29T23:07:00Z" w:initials="bcay">
    <w:p w:rsidR="0018406B" w:rsidRDefault="0018406B">
      <w:pPr>
        <w:pStyle w:val="CommentText"/>
      </w:pPr>
      <w:r>
        <w:rPr>
          <w:rStyle w:val="CommentReference"/>
        </w:rPr>
        <w:annotationRef/>
      </w:r>
      <w:r>
        <w:t xml:space="preserve">A very valuable discussion to take place here. It would be incumbent on the instructor to lead by example and deal with the issue that some facts are in dispute or can be used to provide an alternative theory for what someone may claim. Reminds me of the lesson “How do you know what you know?” at </w:t>
      </w:r>
      <w:hyperlink r:id="rId3" w:history="1">
        <w:r w:rsidRPr="006B0005">
          <w:rPr>
            <w:rStyle w:val="Hyperlink"/>
          </w:rPr>
          <w:t>http://www.exploratorium.edu/evidence/</w:t>
        </w:r>
      </w:hyperlink>
    </w:p>
    <w:p w:rsidR="0018406B" w:rsidRDefault="0018406B">
      <w:pPr>
        <w:pStyle w:val="CommentText"/>
      </w:pPr>
    </w:p>
  </w:comment>
  <w:comment w:id="4" w:author="bcandrewyoung" w:date="2010-09-29T23:11:00Z" w:initials="bcay">
    <w:p w:rsidR="000C0200" w:rsidRDefault="000C0200">
      <w:pPr>
        <w:pStyle w:val="CommentText"/>
      </w:pPr>
      <w:r>
        <w:rPr>
          <w:rStyle w:val="CommentReference"/>
        </w:rPr>
        <w:annotationRef/>
      </w:r>
      <w:r>
        <w:t>This is a nice piece...questioning the foundations of assumptions and asking students to hypothesize on where they would search for information.</w:t>
      </w:r>
    </w:p>
  </w:comment>
  <w:comment w:id="5" w:author="bcandrewyoung" w:date="2010-09-29T23:13:00Z" w:initials="bcay">
    <w:p w:rsidR="000C0200" w:rsidRDefault="000C0200">
      <w:pPr>
        <w:pStyle w:val="CommentText"/>
      </w:pPr>
      <w:r>
        <w:rPr>
          <w:rStyle w:val="CommentReference"/>
        </w:rPr>
        <w:annotationRef/>
      </w:r>
      <w:r>
        <w:t>So is this a standard Think-Pair-Share activity here? If so did you want them to brainstorm individually first?</w:t>
      </w:r>
    </w:p>
  </w:comment>
  <w:comment w:id="6" w:author="bcandrewyoung" w:date="2010-09-29T23:17:00Z" w:initials="bcay">
    <w:p w:rsidR="000C0200" w:rsidRDefault="000C0200">
      <w:pPr>
        <w:pStyle w:val="CommentText"/>
      </w:pPr>
      <w:r>
        <w:rPr>
          <w:rStyle w:val="CommentReference"/>
        </w:rPr>
        <w:annotationRef/>
      </w:r>
      <w:r>
        <w:t>Hmmm...do you have a specific grade level in mind? Would you be looking at a fact sheet from an organization like say the Suzuki Foundation or data from StatsCan?</w:t>
      </w:r>
    </w:p>
  </w:comment>
  <w:comment w:id="7" w:author="bcandrewyoung" w:date="2010-09-29T23:21:00Z" w:initials="bcay">
    <w:p w:rsidR="00395358" w:rsidRDefault="00395358">
      <w:pPr>
        <w:pStyle w:val="CommentText"/>
      </w:pPr>
      <w:r>
        <w:rPr>
          <w:rStyle w:val="CommentReference"/>
        </w:rPr>
        <w:annotationRef/>
      </w:r>
      <w:r>
        <w:t>Value judgement. I am not fond of the Fraser Institute reports so inherently I would question the reliability of that source. How do you judge whether it is reliable or not?</w:t>
      </w:r>
    </w:p>
  </w:comment>
  <w:comment w:id="8" w:author="bcandrewyoung" w:date="2010-09-29T23:24:00Z" w:initials="bcay">
    <w:p w:rsidR="00395358" w:rsidRDefault="00395358">
      <w:pPr>
        <w:pStyle w:val="CommentText"/>
      </w:pPr>
      <w:r>
        <w:rPr>
          <w:rStyle w:val="CommentReference"/>
        </w:rPr>
        <w:annotationRef/>
      </w:r>
      <w:r>
        <w:t>They’ll need help with this. As a qualitative researcher I understand the coding process but students will need help here.</w:t>
      </w:r>
    </w:p>
  </w:comment>
  <w:comment w:id="9" w:author="bcandrewyoung" w:date="2010-09-29T23:30:00Z" w:initials="bcay">
    <w:p w:rsidR="00395358" w:rsidRDefault="00395358">
      <w:pPr>
        <w:pStyle w:val="CommentText"/>
      </w:pPr>
      <w:r>
        <w:rPr>
          <w:rStyle w:val="CommentReference"/>
        </w:rPr>
        <w:annotationRef/>
      </w:r>
      <w:r>
        <w:t>So I get the fact that you’re trying to not be prescriptive here but are there suggestions for movies other than “The 11</w:t>
      </w:r>
      <w:r w:rsidRPr="00395358">
        <w:rPr>
          <w:vertAlign w:val="superscript"/>
        </w:rPr>
        <w:t>th</w:t>
      </w:r>
      <w:r>
        <w:t xml:space="preserve"> Hour”? Will “The Great Global Warming Swindle”</w:t>
      </w:r>
      <w:r w:rsidR="00AA41B4">
        <w:t xml:space="preserve"> be a suggested</w:t>
      </w:r>
      <w:r>
        <w:t xml:space="preserve"> list with “Home” or “An Inconvenient Truth”? </w:t>
      </w:r>
    </w:p>
  </w:comment>
  <w:comment w:id="10" w:author="bcandrewyoung" w:date="2010-09-29T23:39:00Z" w:initials="bcay">
    <w:p w:rsidR="00AA41B4" w:rsidRDefault="00AA41B4">
      <w:pPr>
        <w:pStyle w:val="CommentText"/>
      </w:pPr>
      <w:r>
        <w:rPr>
          <w:rStyle w:val="CommentReference"/>
        </w:rPr>
        <w:annotationRef/>
      </w:r>
      <w:r>
        <w:t>I get the idea but it seems like a lot of fussing around for a marginal output...again I realize that the lesson is based around process and skill development/acquisition but if you’re really looking for the students to develop critical reflection on assumptions and claims made in a movie then I would want them to take what they saw and research the hell out of it; then post a review either refuting or reinforcing the claims (kind of like a mythbusters idea). But that’s just the way I would approach it. To me it just feels like the lesson is wanting something more.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CC4" w:rsidRDefault="005C6CC4">
      <w:r>
        <w:separator/>
      </w:r>
    </w:p>
  </w:endnote>
  <w:endnote w:type="continuationSeparator" w:id="0">
    <w:p w:rsidR="005C6CC4" w:rsidRDefault="005C6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7040011"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2F2" w:rsidRDefault="005C6CC4">
    <w:pPr>
      <w:pStyle w:val="HeaderFooterA"/>
      <w:tabs>
        <w:tab w:val="clear" w:pos="9360"/>
        <w:tab w:val="right" w:pos="9340"/>
      </w:tabs>
      <w:rPr>
        <w:rFonts w:ascii="Times New Roman" w:eastAsia="Times New Roman" w:hAnsi="Times New Roman"/>
        <w:color w:val="auto"/>
        <w:lang w:val="en-CA" w:eastAsia="en-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2F2" w:rsidRDefault="005C6CC4">
    <w:pPr>
      <w:pStyle w:val="HeaderFooterA"/>
      <w:tabs>
        <w:tab w:val="clear" w:pos="9360"/>
        <w:tab w:val="right" w:pos="9340"/>
      </w:tabs>
      <w:rPr>
        <w:rFonts w:ascii="Times New Roman" w:eastAsia="Times New Roman" w:hAnsi="Times New Roman"/>
        <w:color w:val="auto"/>
        <w:lang w:val="en-CA" w:eastAsia="en-C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2F2" w:rsidRDefault="005C6C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CC4" w:rsidRDefault="005C6CC4">
      <w:r>
        <w:separator/>
      </w:r>
    </w:p>
  </w:footnote>
  <w:footnote w:type="continuationSeparator" w:id="0">
    <w:p w:rsidR="005C6CC4" w:rsidRDefault="005C6C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2F2" w:rsidRDefault="0007022F">
    <w:pPr>
      <w:pStyle w:val="HeaderFooterA"/>
      <w:tabs>
        <w:tab w:val="clear" w:pos="9360"/>
        <w:tab w:val="right" w:pos="9340"/>
      </w:tabs>
      <w:rPr>
        <w:rFonts w:ascii="Times New Roman" w:eastAsia="Times New Roman" w:hAnsi="Times New Roman"/>
        <w:color w:val="auto"/>
        <w:lang w:val="en-CA" w:eastAsia="en-CA"/>
      </w:rPr>
    </w:pPr>
    <w:r w:rsidRPr="0007022F">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329.9pt;height:329.9pt;rotation:315;z-index:-251658752;mso-wrap-edited:f;mso-position-horizontal:center;mso-position-horizontal-relative:margin;mso-position-vertical:center;mso-position-vertical-relative:margin" wrapcoords="19047 2110 18703 1865 18114 1865 17329 2601 17034 3436 17034 3485 16838 4025 16838 4320 16690 4418 16690 5301 16592 5645 16494 7314 16101 7069 15709 7314 15709 7658 15610 7707 16445 9474 16592 9621 13696 7216 13156 6872 12910 7118 12665 6921 12321 7069 11732 7658 11585 7952 10456 6970 9965 7020 9867 7363 5350 3436 4516 2700 4320 2945 4123 2700 3043 2552 785 2601 343 2454 98 2847 1276 4320 1129 4270 1080 4712 1276 5449 1129 5350 1080 5792 1276 6529 1129 6480 1080 6921 1276 7658 1129 7560 1080 8050 1276 8738 1129 8689 1080 9130 1276 9867 1129 9818 1080 10260 1276 10996 1129 10898 1080 11389 1276 12076 1129 12027 1080 12469 1276 13205 1129 13156 1080 13598 1276 14334 1129 14236 1080 14678 1276 15414 1129 15365 1080 15610 981 16249 343 16347 98 16690 245 16838 589 16985 3141 16936 3681 16838 3681 16690 4074 16789 4565 16592 4516 16445 4909 16347 5203 16101 5056 15856 5400 15856 5743 15512 6529 16249 8149 17230 8394 16985 9474 16936 9867 16887 9621 16150 8934 15316 9130 15218 9081 14432 11045 16347 12469 17329 13009 16789 13254 16298 13843 16887 14481 17132 14825 16740 16101 16936 16789 16985 17132 16936 16985 16690 17574 16887 18212 16838 18114 16690 18556 16838 18458 16249 17280 14776 17869 15414 20470 17132 20667 17034 21305 16347 21501 15758 21698 15463 21452 15021 20372 13303 20421 10210 20421 8001 20323 7805 20716 7952 21452 7952 21649 7707 21207 6823 20421 5498 20421 4663 20323 4516 20569 4320 19881 2994 19194 2258 19047 2110" fillcolor="black"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2F2" w:rsidRDefault="0007022F">
    <w:pPr>
      <w:pStyle w:val="HeaderFooterA"/>
      <w:tabs>
        <w:tab w:val="clear" w:pos="9360"/>
        <w:tab w:val="right" w:pos="9340"/>
      </w:tabs>
      <w:rPr>
        <w:rFonts w:ascii="Times New Roman" w:eastAsia="Times New Roman" w:hAnsi="Times New Roman"/>
        <w:color w:val="auto"/>
        <w:lang w:val="en-CA" w:eastAsia="en-CA"/>
      </w:rPr>
    </w:pPr>
    <w:r w:rsidRPr="0007022F">
      <w:rPr>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329.9pt;height:329.9pt;rotation:315;z-index:-251659776;mso-wrap-edited:f;mso-position-horizontal:center;mso-position-horizontal-relative:margin;mso-position-vertical:center;mso-position-vertical-relative:margin" wrapcoords="18949 2012 18507 1865 18114 1865 17329 2601 16985 3387 16690 4221 16690 5301 16396 7216 16052 7020 15709 7314 15709 7658 15610 7707 16445 9474 16592 9621 13598 7118 13058 6725 12665 6921 12174 7118 11978 7265 11585 7952 10505 7020 10063 6872 9769 7265 5645 3632 4369 2650 4221 2847 4025 2700 2896 2503 589 2552 196 2700 147 2945 1178 4221 1129 4270 834 16101 147 16543 98 16690 245 16838 589 16985 3878 16936 4614 16592 5252 16101 5694 15610 6627 16347 8149 17230 8394 16985 9965 16936 9818 16690 9130 15512 9081 14334 11045 16347 12469 17329 13205 16396 13892 16936 14481 17132 14825 16740 16150 16985 18261 16887 18605 16838 18458 16347 17427 14923 18016 15512 20470 17132 20667 17034 21305 16347 21501 15758 21698 15463 21452 14923 20372 13303 20372 11389 20372 11192 20421 10849 20470 8001 20814 8050 21452 7952 21698 7707 21452 7265 20470 5743 20470 4614 20667 4516 20078 3338 19390 2454 18949 2012" fillcolor="black"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2F2" w:rsidRDefault="0007022F">
    <w:pPr>
      <w:pStyle w:val="Header"/>
    </w:pPr>
    <w:r w:rsidRPr="0007022F">
      <w:rPr>
        <w:szCs w:val="20"/>
        <w:lang w:val="en-CA" w:eastAsia="en-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329.9pt;height:329.9pt;rotation:315;z-index:-251657728;mso-wrap-edited:f;mso-position-horizontal:center;mso-position-horizontal-relative:margin;mso-position-vertical:center;mso-position-vertical-relative:margin" wrapcoords="18998 2061 18703 1914 18016 1914 17329 2601 16985 3387 16740 4270 16690 5301 16592 5449 16592 6332 16445 7069 16003 7118 15709 7314 15660 7609 15610 7707 16543 9572 16690 9769 13598 7118 13058 6725 12812 6970 12567 6970 12174 7118 11830 7412 11634 8050 10505 7020 10063 6872 9769 7265 5645 3632 4369 2650 4221 2847 2847 2503 589 2552 98 2700 147 2945 1178 4221 1129 4270 834 16101 98 16494 98 16690 245 16838 343 16936 1669 16936 3829 16887 4614 16592 5252 16101 5743 15463 6627 16347 8100 17181 8345 16936 9916 16936 9818 16690 9081 15463 9081 14334 11045 16347 12469 17329 12812 16936 13254 16298 14285 17034 14580 17034 14727 16690 16101 16936 18310 16936 18605 16838 18458 16445 17476 14972 18065 15561 20421 17083 20520 16936 20863 16838 21109 16592 21109 16347 21305 16249 21452 15709 21354 15512 21698 15414 21452 14923 20274 13303 20421 13205 20372 12420 20274 12174 20421 12076 20372 11290 20421 10849 20470 7952 21060 8001 21452 7952 21354 7756 21600 7658 21452 7265 20470 5743 20470 4614 20618 4516 20127 3485 19440 2503 18998 2061" fillcolor="black"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upperLetter"/>
      <w:lvlText w:val="%1."/>
      <w:lvlJc w:val="left"/>
      <w:pPr>
        <w:tabs>
          <w:tab w:val="num" w:pos="293"/>
        </w:tabs>
        <w:ind w:left="293" w:firstLine="0"/>
      </w:pPr>
      <w:rPr>
        <w:rFonts w:hint="default"/>
        <w:color w:val="000000"/>
        <w:position w:val="0"/>
        <w:sz w:val="24"/>
      </w:rPr>
    </w:lvl>
    <w:lvl w:ilvl="1">
      <w:start w:val="1"/>
      <w:numFmt w:val="upperLetter"/>
      <w:suff w:val="nothing"/>
      <w:lvlText w:val="%2."/>
      <w:lvlJc w:val="left"/>
      <w:pPr>
        <w:ind w:left="0" w:firstLine="1013"/>
      </w:pPr>
      <w:rPr>
        <w:rFonts w:hint="default"/>
        <w:color w:val="000000"/>
        <w:position w:val="0"/>
        <w:sz w:val="24"/>
      </w:rPr>
    </w:lvl>
    <w:lvl w:ilvl="2">
      <w:start w:val="1"/>
      <w:numFmt w:val="upperLetter"/>
      <w:suff w:val="nothing"/>
      <w:lvlText w:val="%3."/>
      <w:lvlJc w:val="left"/>
      <w:pPr>
        <w:ind w:left="0" w:firstLine="1733"/>
      </w:pPr>
      <w:rPr>
        <w:rFonts w:hint="default"/>
        <w:color w:val="000000"/>
        <w:position w:val="0"/>
        <w:sz w:val="24"/>
      </w:rPr>
    </w:lvl>
    <w:lvl w:ilvl="3">
      <w:start w:val="1"/>
      <w:numFmt w:val="upperLetter"/>
      <w:suff w:val="nothing"/>
      <w:lvlText w:val="%4."/>
      <w:lvlJc w:val="left"/>
      <w:pPr>
        <w:ind w:left="0" w:firstLine="2453"/>
      </w:pPr>
      <w:rPr>
        <w:rFonts w:hint="default"/>
        <w:color w:val="000000"/>
        <w:position w:val="0"/>
        <w:sz w:val="24"/>
      </w:rPr>
    </w:lvl>
    <w:lvl w:ilvl="4">
      <w:start w:val="1"/>
      <w:numFmt w:val="upperLetter"/>
      <w:suff w:val="nothing"/>
      <w:lvlText w:val="%5."/>
      <w:lvlJc w:val="left"/>
      <w:pPr>
        <w:ind w:left="0" w:firstLine="3173"/>
      </w:pPr>
      <w:rPr>
        <w:rFonts w:hint="default"/>
        <w:color w:val="000000"/>
        <w:position w:val="0"/>
        <w:sz w:val="24"/>
      </w:rPr>
    </w:lvl>
    <w:lvl w:ilvl="5">
      <w:start w:val="1"/>
      <w:numFmt w:val="upperLetter"/>
      <w:suff w:val="nothing"/>
      <w:lvlText w:val="%6."/>
      <w:lvlJc w:val="left"/>
      <w:pPr>
        <w:ind w:left="0" w:firstLine="3893"/>
      </w:pPr>
      <w:rPr>
        <w:rFonts w:hint="default"/>
        <w:color w:val="000000"/>
        <w:position w:val="0"/>
        <w:sz w:val="24"/>
      </w:rPr>
    </w:lvl>
    <w:lvl w:ilvl="6">
      <w:start w:val="1"/>
      <w:numFmt w:val="upperLetter"/>
      <w:suff w:val="nothing"/>
      <w:lvlText w:val="%7."/>
      <w:lvlJc w:val="left"/>
      <w:pPr>
        <w:ind w:left="0" w:firstLine="4613"/>
      </w:pPr>
      <w:rPr>
        <w:rFonts w:hint="default"/>
        <w:color w:val="000000"/>
        <w:position w:val="0"/>
        <w:sz w:val="24"/>
      </w:rPr>
    </w:lvl>
    <w:lvl w:ilvl="7">
      <w:start w:val="1"/>
      <w:numFmt w:val="upperLetter"/>
      <w:suff w:val="nothing"/>
      <w:lvlText w:val="%8."/>
      <w:lvlJc w:val="left"/>
      <w:pPr>
        <w:ind w:left="0" w:firstLine="5333"/>
      </w:pPr>
      <w:rPr>
        <w:rFonts w:hint="default"/>
        <w:color w:val="000000"/>
        <w:position w:val="0"/>
        <w:sz w:val="24"/>
      </w:rPr>
    </w:lvl>
    <w:lvl w:ilvl="8">
      <w:start w:val="1"/>
      <w:numFmt w:val="upperLetter"/>
      <w:suff w:val="nothing"/>
      <w:lvlText w:val="%9."/>
      <w:lvlJc w:val="left"/>
      <w:pPr>
        <w:ind w:left="0" w:firstLine="6053"/>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180"/>
        </w:tabs>
        <w:ind w:left="180" w:firstLine="0"/>
      </w:pPr>
      <w:rPr>
        <w:rFonts w:hint="default"/>
        <w:color w:val="000000"/>
        <w:position w:val="0"/>
        <w:sz w:val="24"/>
      </w:rPr>
    </w:lvl>
    <w:lvl w:ilvl="1">
      <w:start w:val="1"/>
      <w:numFmt w:val="bullet"/>
      <w:suff w:val="nothing"/>
      <w:lvlText w:val="•"/>
      <w:lvlJc w:val="left"/>
      <w:pPr>
        <w:ind w:left="0" w:firstLine="540"/>
      </w:pPr>
      <w:rPr>
        <w:rFonts w:hint="default"/>
        <w:color w:val="000000"/>
        <w:position w:val="0"/>
        <w:sz w:val="24"/>
      </w:rPr>
    </w:lvl>
    <w:lvl w:ilvl="2">
      <w:start w:val="1"/>
      <w:numFmt w:val="bullet"/>
      <w:suff w:val="nothing"/>
      <w:lvlText w:val="•"/>
      <w:lvlJc w:val="left"/>
      <w:pPr>
        <w:ind w:left="0" w:firstLine="900"/>
      </w:pPr>
      <w:rPr>
        <w:rFonts w:hint="default"/>
        <w:color w:val="000000"/>
        <w:position w:val="0"/>
        <w:sz w:val="24"/>
      </w:rPr>
    </w:lvl>
    <w:lvl w:ilvl="3">
      <w:start w:val="1"/>
      <w:numFmt w:val="bullet"/>
      <w:suff w:val="nothing"/>
      <w:lvlText w:val="•"/>
      <w:lvlJc w:val="left"/>
      <w:pPr>
        <w:ind w:left="0" w:firstLine="1260"/>
      </w:pPr>
      <w:rPr>
        <w:rFonts w:hint="default"/>
        <w:color w:val="000000"/>
        <w:position w:val="0"/>
        <w:sz w:val="24"/>
      </w:rPr>
    </w:lvl>
    <w:lvl w:ilvl="4">
      <w:start w:val="1"/>
      <w:numFmt w:val="bullet"/>
      <w:suff w:val="nothing"/>
      <w:lvlText w:val="•"/>
      <w:lvlJc w:val="left"/>
      <w:pPr>
        <w:ind w:left="0" w:firstLine="1620"/>
      </w:pPr>
      <w:rPr>
        <w:rFonts w:hint="default"/>
        <w:color w:val="000000"/>
        <w:position w:val="0"/>
        <w:sz w:val="24"/>
      </w:rPr>
    </w:lvl>
    <w:lvl w:ilvl="5">
      <w:start w:val="1"/>
      <w:numFmt w:val="bullet"/>
      <w:suff w:val="nothing"/>
      <w:lvlText w:val="•"/>
      <w:lvlJc w:val="left"/>
      <w:pPr>
        <w:ind w:left="0" w:firstLine="1980"/>
      </w:pPr>
      <w:rPr>
        <w:rFonts w:hint="default"/>
        <w:color w:val="000000"/>
        <w:position w:val="0"/>
        <w:sz w:val="24"/>
      </w:rPr>
    </w:lvl>
    <w:lvl w:ilvl="6">
      <w:start w:val="1"/>
      <w:numFmt w:val="bullet"/>
      <w:suff w:val="nothing"/>
      <w:lvlText w:val="•"/>
      <w:lvlJc w:val="left"/>
      <w:pPr>
        <w:ind w:left="0" w:firstLine="2340"/>
      </w:pPr>
      <w:rPr>
        <w:rFonts w:hint="default"/>
        <w:color w:val="000000"/>
        <w:position w:val="0"/>
        <w:sz w:val="24"/>
      </w:rPr>
    </w:lvl>
    <w:lvl w:ilvl="7">
      <w:start w:val="1"/>
      <w:numFmt w:val="bullet"/>
      <w:suff w:val="nothing"/>
      <w:lvlText w:val="•"/>
      <w:lvlJc w:val="left"/>
      <w:pPr>
        <w:ind w:left="0" w:firstLine="2700"/>
      </w:pPr>
      <w:rPr>
        <w:rFonts w:hint="default"/>
        <w:color w:val="000000"/>
        <w:position w:val="0"/>
        <w:sz w:val="24"/>
      </w:rPr>
    </w:lvl>
    <w:lvl w:ilvl="8">
      <w:start w:val="1"/>
      <w:numFmt w:val="bullet"/>
      <w:suff w:val="nothing"/>
      <w:lvlText w:val="•"/>
      <w:lvlJc w:val="left"/>
      <w:pPr>
        <w:ind w:left="0" w:firstLine="3060"/>
      </w:pPr>
      <w:rPr>
        <w:rFonts w:hint="default"/>
        <w:color w:val="000000"/>
        <w:position w:val="0"/>
        <w:sz w:val="24"/>
      </w:rPr>
    </w:lvl>
  </w:abstractNum>
  <w:abstractNum w:abstractNumId="2">
    <w:nsid w:val="00000003"/>
    <w:multiLevelType w:val="multilevel"/>
    <w:tmpl w:val="894EE875"/>
    <w:lvl w:ilvl="0">
      <w:numFmt w:val="bullet"/>
      <w:lvlText w:val="•"/>
      <w:lvlJc w:val="left"/>
      <w:pPr>
        <w:tabs>
          <w:tab w:val="num" w:pos="180"/>
        </w:tabs>
        <w:ind w:left="180" w:firstLine="0"/>
      </w:pPr>
      <w:rPr>
        <w:rFonts w:hint="default"/>
        <w:position w:val="0"/>
        <w:sz w:val="24"/>
      </w:rPr>
    </w:lvl>
    <w:lvl w:ilvl="1">
      <w:start w:val="1"/>
      <w:numFmt w:val="bullet"/>
      <w:suff w:val="nothing"/>
      <w:lvlText w:val="•"/>
      <w:lvlJc w:val="left"/>
      <w:pPr>
        <w:ind w:left="0" w:firstLine="540"/>
      </w:pPr>
      <w:rPr>
        <w:rFonts w:hint="default"/>
        <w:position w:val="0"/>
        <w:sz w:val="24"/>
      </w:rPr>
    </w:lvl>
    <w:lvl w:ilvl="2">
      <w:start w:val="1"/>
      <w:numFmt w:val="bullet"/>
      <w:suff w:val="nothing"/>
      <w:lvlText w:val="•"/>
      <w:lvlJc w:val="left"/>
      <w:pPr>
        <w:ind w:left="0" w:firstLine="900"/>
      </w:pPr>
      <w:rPr>
        <w:rFonts w:hint="default"/>
        <w:position w:val="0"/>
        <w:sz w:val="24"/>
      </w:rPr>
    </w:lvl>
    <w:lvl w:ilvl="3">
      <w:start w:val="1"/>
      <w:numFmt w:val="bullet"/>
      <w:suff w:val="nothing"/>
      <w:lvlText w:val="•"/>
      <w:lvlJc w:val="left"/>
      <w:pPr>
        <w:ind w:left="0" w:firstLine="1260"/>
      </w:pPr>
      <w:rPr>
        <w:rFonts w:hint="default"/>
        <w:position w:val="0"/>
        <w:sz w:val="24"/>
      </w:rPr>
    </w:lvl>
    <w:lvl w:ilvl="4">
      <w:start w:val="1"/>
      <w:numFmt w:val="bullet"/>
      <w:suff w:val="nothing"/>
      <w:lvlText w:val="•"/>
      <w:lvlJc w:val="left"/>
      <w:pPr>
        <w:ind w:left="0" w:firstLine="1620"/>
      </w:pPr>
      <w:rPr>
        <w:rFonts w:hint="default"/>
        <w:position w:val="0"/>
        <w:sz w:val="24"/>
      </w:rPr>
    </w:lvl>
    <w:lvl w:ilvl="5">
      <w:start w:val="1"/>
      <w:numFmt w:val="bullet"/>
      <w:suff w:val="nothing"/>
      <w:lvlText w:val="•"/>
      <w:lvlJc w:val="left"/>
      <w:pPr>
        <w:ind w:left="0" w:firstLine="1980"/>
      </w:pPr>
      <w:rPr>
        <w:rFonts w:hint="default"/>
        <w:position w:val="0"/>
        <w:sz w:val="24"/>
      </w:rPr>
    </w:lvl>
    <w:lvl w:ilvl="6">
      <w:start w:val="1"/>
      <w:numFmt w:val="bullet"/>
      <w:suff w:val="nothing"/>
      <w:lvlText w:val="•"/>
      <w:lvlJc w:val="left"/>
      <w:pPr>
        <w:ind w:left="0" w:firstLine="234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3">
    <w:nsid w:val="00000004"/>
    <w:multiLevelType w:val="multilevel"/>
    <w:tmpl w:val="894EE876"/>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4">
    <w:nsid w:val="00000005"/>
    <w:multiLevelType w:val="multilevel"/>
    <w:tmpl w:val="894EE877"/>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suff w:val="nothing"/>
      <w:lvlText w:val="•"/>
      <w:lvlJc w:val="left"/>
      <w:pPr>
        <w:ind w:left="0" w:firstLine="2700"/>
      </w:pPr>
      <w:rPr>
        <w:rFonts w:hint="default"/>
        <w:position w:val="0"/>
        <w:sz w:val="24"/>
      </w:rPr>
    </w:lvl>
    <w:lvl w:ilvl="8">
      <w:numFmt w:val="bullet"/>
      <w:lvlText w:val="•"/>
      <w:lvlJc w:val="left"/>
      <w:pPr>
        <w:tabs>
          <w:tab w:val="num" w:pos="180"/>
        </w:tabs>
        <w:ind w:left="180" w:firstLine="2880"/>
      </w:pPr>
      <w:rPr>
        <w:rFonts w:hint="default"/>
        <w:position w:val="0"/>
        <w:sz w:val="24"/>
      </w:rPr>
    </w:lvl>
  </w:abstractNum>
  <w:abstractNum w:abstractNumId="5">
    <w:nsid w:val="00000006"/>
    <w:multiLevelType w:val="multilevel"/>
    <w:tmpl w:val="894EE878"/>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6">
    <w:nsid w:val="00000007"/>
    <w:multiLevelType w:val="multilevel"/>
    <w:tmpl w:val="894EE879"/>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7">
    <w:nsid w:val="00000008"/>
    <w:multiLevelType w:val="multilevel"/>
    <w:tmpl w:val="894EE87A"/>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suff w:val="nothing"/>
      <w:lvlText w:val="•"/>
      <w:lvlJc w:val="left"/>
      <w:pPr>
        <w:ind w:left="0" w:firstLine="2700"/>
      </w:pPr>
      <w:rPr>
        <w:rFonts w:hint="default"/>
        <w:position w:val="0"/>
        <w:sz w:val="24"/>
      </w:rPr>
    </w:lvl>
    <w:lvl w:ilvl="8">
      <w:numFmt w:val="bullet"/>
      <w:lvlText w:val="•"/>
      <w:lvlJc w:val="left"/>
      <w:pPr>
        <w:tabs>
          <w:tab w:val="num" w:pos="180"/>
        </w:tabs>
        <w:ind w:left="180" w:firstLine="2880"/>
      </w:pPr>
      <w:rPr>
        <w:rFonts w:hint="default"/>
        <w:position w:val="0"/>
        <w:sz w:val="24"/>
      </w:rPr>
    </w:lvl>
  </w:abstractNum>
  <w:abstractNum w:abstractNumId="8">
    <w:nsid w:val="00000009"/>
    <w:multiLevelType w:val="multilevel"/>
    <w:tmpl w:val="894EE87B"/>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9">
    <w:nsid w:val="0000000A"/>
    <w:multiLevelType w:val="multilevel"/>
    <w:tmpl w:val="894EE87C"/>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lvlText w:val="•"/>
      <w:lvlJc w:val="left"/>
      <w:pPr>
        <w:tabs>
          <w:tab w:val="num" w:pos="180"/>
        </w:tabs>
        <w:ind w:left="180" w:firstLine="216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0">
    <w:nsid w:val="0000000B"/>
    <w:multiLevelType w:val="multilevel"/>
    <w:tmpl w:val="894EE87D"/>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1">
    <w:nsid w:val="0000000C"/>
    <w:multiLevelType w:val="multilevel"/>
    <w:tmpl w:val="894EE87E"/>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lvlText w:val="•"/>
      <w:lvlJc w:val="left"/>
      <w:pPr>
        <w:tabs>
          <w:tab w:val="num" w:pos="180"/>
        </w:tabs>
        <w:ind w:left="180" w:firstLine="216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2">
    <w:nsid w:val="0000000D"/>
    <w:multiLevelType w:val="multilevel"/>
    <w:tmpl w:val="894EE87F"/>
    <w:lvl w:ilvl="0">
      <w:numFmt w:val="bullet"/>
      <w:suff w:val="nothing"/>
      <w:lvlText w:val="•"/>
      <w:lvlJc w:val="left"/>
      <w:pPr>
        <w:ind w:left="0" w:firstLine="180"/>
      </w:pPr>
      <w:rPr>
        <w:rFonts w:hint="default"/>
        <w:position w:val="0"/>
        <w:sz w:val="24"/>
      </w:rPr>
    </w:lvl>
    <w:lvl w:ilvl="1">
      <w:numFmt w:val="bullet"/>
      <w:suff w:val="nothing"/>
      <w:lvlText w:val="•"/>
      <w:lvlJc w:val="left"/>
      <w:pPr>
        <w:ind w:left="0" w:firstLine="540"/>
      </w:pPr>
      <w:rPr>
        <w:rFonts w:hint="default"/>
        <w:position w:val="0"/>
        <w:sz w:val="24"/>
      </w:rPr>
    </w:lvl>
    <w:lvl w:ilvl="2">
      <w:numFmt w:val="bullet"/>
      <w:suff w:val="nothing"/>
      <w:lvlText w:val="•"/>
      <w:lvlJc w:val="left"/>
      <w:pPr>
        <w:ind w:left="0" w:firstLine="900"/>
      </w:pPr>
      <w:rPr>
        <w:rFonts w:hint="default"/>
        <w:position w:val="0"/>
        <w:sz w:val="24"/>
      </w:rPr>
    </w:lvl>
    <w:lvl w:ilvl="3">
      <w:numFmt w:val="bullet"/>
      <w:suff w:val="nothing"/>
      <w:lvlText w:val="•"/>
      <w:lvlJc w:val="left"/>
      <w:pPr>
        <w:ind w:left="0" w:firstLine="1260"/>
      </w:pPr>
      <w:rPr>
        <w:rFonts w:hint="default"/>
        <w:position w:val="0"/>
        <w:sz w:val="24"/>
      </w:rPr>
    </w:lvl>
    <w:lvl w:ilvl="4">
      <w:numFmt w:val="bullet"/>
      <w:suff w:val="nothing"/>
      <w:lvlText w:val="•"/>
      <w:lvlJc w:val="left"/>
      <w:pPr>
        <w:ind w:left="0" w:firstLine="1620"/>
      </w:pPr>
      <w:rPr>
        <w:rFonts w:hint="default"/>
        <w:position w:val="0"/>
        <w:sz w:val="24"/>
      </w:rPr>
    </w:lvl>
    <w:lvl w:ilvl="5">
      <w:numFmt w:val="bullet"/>
      <w:suff w:val="nothing"/>
      <w:lvlText w:val="•"/>
      <w:lvlJc w:val="left"/>
      <w:pPr>
        <w:ind w:left="0" w:firstLine="1980"/>
      </w:pPr>
      <w:rPr>
        <w:rFonts w:hint="default"/>
        <w:position w:val="0"/>
        <w:sz w:val="24"/>
      </w:rPr>
    </w:lvl>
    <w:lvl w:ilvl="6">
      <w:numFmt w:val="bullet"/>
      <w:suff w:val="nothing"/>
      <w:lvlText w:val="•"/>
      <w:lvlJc w:val="left"/>
      <w:pPr>
        <w:ind w:left="0" w:firstLine="2340"/>
      </w:pPr>
      <w:rPr>
        <w:rFonts w:hint="default"/>
        <w:position w:val="0"/>
        <w:sz w:val="24"/>
      </w:rPr>
    </w:lvl>
    <w:lvl w:ilvl="7">
      <w:numFmt w:val="bullet"/>
      <w:lvlText w:val="•"/>
      <w:lvlJc w:val="left"/>
      <w:pPr>
        <w:tabs>
          <w:tab w:val="num" w:pos="180"/>
        </w:tabs>
        <w:ind w:left="180" w:firstLine="252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3">
    <w:nsid w:val="0BCC481F"/>
    <w:multiLevelType w:val="hybridMultilevel"/>
    <w:tmpl w:val="0BB4672E"/>
    <w:lvl w:ilvl="0" w:tplc="D94E3524">
      <w:numFmt w:val="bullet"/>
      <w:lvlText w:val="-"/>
      <w:lvlJc w:val="left"/>
      <w:pPr>
        <w:ind w:left="720" w:hanging="360"/>
      </w:pPr>
      <w:rPr>
        <w:rFonts w:ascii="Helvetica" w:eastAsia="ヒラギノ角ゴ Pro W3" w:hAnsi="Helvetica" w:cs="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AE045A"/>
    <w:multiLevelType w:val="hybridMultilevel"/>
    <w:tmpl w:val="26E8107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172F0FEC"/>
    <w:multiLevelType w:val="hybridMultilevel"/>
    <w:tmpl w:val="EC366606"/>
    <w:lvl w:ilvl="0" w:tplc="EE928A52">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180A6F1A"/>
    <w:multiLevelType w:val="hybridMultilevel"/>
    <w:tmpl w:val="5C30F856"/>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27E3A34"/>
    <w:multiLevelType w:val="hybridMultilevel"/>
    <w:tmpl w:val="44CC9C08"/>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95C4B9B"/>
    <w:multiLevelType w:val="hybridMultilevel"/>
    <w:tmpl w:val="992CA8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4EEC7658"/>
    <w:multiLevelType w:val="hybridMultilevel"/>
    <w:tmpl w:val="BC4074F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51014EEE"/>
    <w:multiLevelType w:val="hybridMultilevel"/>
    <w:tmpl w:val="90F0F2A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nsid w:val="51236F95"/>
    <w:multiLevelType w:val="hybridMultilevel"/>
    <w:tmpl w:val="DDBE5C0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53B33953"/>
    <w:multiLevelType w:val="hybridMultilevel"/>
    <w:tmpl w:val="E4A42B68"/>
    <w:lvl w:ilvl="0" w:tplc="05786794">
      <w:start w:val="1"/>
      <w:numFmt w:val="bullet"/>
      <w:lvlText w:val=""/>
      <w:lvlJc w:val="left"/>
      <w:pPr>
        <w:tabs>
          <w:tab w:val="num" w:pos="60"/>
        </w:tabs>
        <w:ind w:left="60" w:firstLine="0"/>
      </w:pPr>
      <w:rPr>
        <w:rFonts w:ascii="Wingdings" w:hAnsi="Wingdings" w:hint="default"/>
        <w:sz w:val="20"/>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23">
    <w:nsid w:val="63E04ECE"/>
    <w:multiLevelType w:val="hybridMultilevel"/>
    <w:tmpl w:val="E2C65BB0"/>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76AC6601"/>
    <w:multiLevelType w:val="hybridMultilevel"/>
    <w:tmpl w:val="EC30B502"/>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76F86A9D"/>
    <w:multiLevelType w:val="hybridMultilevel"/>
    <w:tmpl w:val="C7F0C924"/>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792D72D0"/>
    <w:multiLevelType w:val="hybridMultilevel"/>
    <w:tmpl w:val="AD763474"/>
    <w:lvl w:ilvl="0" w:tplc="05786794">
      <w:start w:val="1"/>
      <w:numFmt w:val="bullet"/>
      <w:lvlText w:val=""/>
      <w:lvlJc w:val="left"/>
      <w:pPr>
        <w:tabs>
          <w:tab w:val="num" w:pos="0"/>
        </w:tabs>
        <w:ind w:left="0" w:firstLine="0"/>
      </w:pPr>
      <w:rPr>
        <w:rFonts w:ascii="Wingdings" w:hAnsi="Wingdings"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7DAD339F"/>
    <w:multiLevelType w:val="multilevel"/>
    <w:tmpl w:val="EC30B502"/>
    <w:lvl w:ilvl="0">
      <w:start w:val="1"/>
      <w:numFmt w:val="bullet"/>
      <w:lvlText w:val=""/>
      <w:lvlJc w:val="left"/>
      <w:pPr>
        <w:tabs>
          <w:tab w:val="num" w:pos="0"/>
        </w:tabs>
        <w:ind w:left="0" w:firstLine="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2"/>
  </w:num>
  <w:num w:numId="16">
    <w:abstractNumId w:val="26"/>
  </w:num>
  <w:num w:numId="17">
    <w:abstractNumId w:val="16"/>
  </w:num>
  <w:num w:numId="18">
    <w:abstractNumId w:val="14"/>
  </w:num>
  <w:num w:numId="19">
    <w:abstractNumId w:val="23"/>
  </w:num>
  <w:num w:numId="20">
    <w:abstractNumId w:val="19"/>
  </w:num>
  <w:num w:numId="21">
    <w:abstractNumId w:val="21"/>
  </w:num>
  <w:num w:numId="22">
    <w:abstractNumId w:val="25"/>
  </w:num>
  <w:num w:numId="23">
    <w:abstractNumId w:val="17"/>
  </w:num>
  <w:num w:numId="24">
    <w:abstractNumId w:val="20"/>
  </w:num>
  <w:num w:numId="25">
    <w:abstractNumId w:val="18"/>
  </w:num>
  <w:num w:numId="26">
    <w:abstractNumId w:val="24"/>
  </w:num>
  <w:num w:numId="27">
    <w:abstractNumId w:val="27"/>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6B728E"/>
    <w:rsid w:val="0007022F"/>
    <w:rsid w:val="000C0200"/>
    <w:rsid w:val="0018406B"/>
    <w:rsid w:val="00395358"/>
    <w:rsid w:val="005C6CC4"/>
    <w:rsid w:val="006B728E"/>
    <w:rsid w:val="006F4975"/>
    <w:rsid w:val="008A373E"/>
    <w:rsid w:val="00AA41B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allout" idref="#_x0000_s1061"/>
        <o:r id="V:Rule2" type="callout" idref="#_x0000_s1060"/>
        <o:r id="V:Rule3" type="callout" idref="#_x0000_s1059"/>
        <o:r id="V:Rule4" type="callout" idref="#_x0000_s1046"/>
        <o:r id="V:Rule5" type="callout" idref="#_x0000_s1044"/>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22F"/>
    <w:rPr>
      <w:rFonts w:eastAsia="ヒラギノ角ゴ Pro W3"/>
      <w:color w:val="000000"/>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rsid w:val="0007022F"/>
    <w:pPr>
      <w:tabs>
        <w:tab w:val="right" w:pos="9360"/>
      </w:tabs>
    </w:pPr>
    <w:rPr>
      <w:rFonts w:ascii="Helvetica" w:eastAsia="ヒラギノ角ゴ Pro W3" w:hAnsi="Helvetica"/>
      <w:color w:val="000000"/>
      <w:lang w:val="en-US" w:eastAsia="en-US"/>
    </w:rPr>
  </w:style>
  <w:style w:type="paragraph" w:customStyle="1" w:styleId="BodyA">
    <w:name w:val="Body A"/>
    <w:rsid w:val="0007022F"/>
    <w:rPr>
      <w:rFonts w:ascii="Helvetica" w:eastAsia="ヒラギノ角ゴ Pro W3" w:hAnsi="Helvetica"/>
      <w:color w:val="000000"/>
      <w:sz w:val="24"/>
      <w:lang w:val="en-US" w:eastAsia="en-US"/>
    </w:rPr>
  </w:style>
  <w:style w:type="paragraph" w:customStyle="1" w:styleId="BodyBulletA">
    <w:name w:val="Body Bullet A"/>
    <w:autoRedefine/>
    <w:rsid w:val="0007022F"/>
    <w:rPr>
      <w:rFonts w:ascii="Helvetica" w:eastAsia="ヒラギノ角ゴ Pro W3" w:hAnsi="Helvetica"/>
      <w:color w:val="000000"/>
      <w:sz w:val="24"/>
      <w:lang w:val="en-US" w:eastAsia="en-US"/>
    </w:rPr>
  </w:style>
  <w:style w:type="paragraph" w:customStyle="1" w:styleId="FreeFormA">
    <w:name w:val="Free Form A"/>
    <w:rsid w:val="0007022F"/>
    <w:rPr>
      <w:rFonts w:ascii="Helvetica" w:eastAsia="ヒラギノ角ゴ Pro W3" w:hAnsi="Helvetica"/>
      <w:color w:val="000000"/>
      <w:sz w:val="24"/>
      <w:lang w:val="en-US" w:eastAsia="en-US"/>
    </w:rPr>
  </w:style>
  <w:style w:type="paragraph" w:customStyle="1" w:styleId="BodyBulletB">
    <w:name w:val="Body Bullet B"/>
    <w:autoRedefine/>
    <w:rsid w:val="0042184A"/>
    <w:pPr>
      <w:jc w:val="center"/>
    </w:pPr>
    <w:rPr>
      <w:rFonts w:ascii="Helvetica" w:eastAsia="ヒラギノ角ゴ Pro W3" w:hAnsi="Helvetica"/>
      <w:color w:val="000000"/>
      <w:sz w:val="22"/>
      <w:lang w:eastAsia="en-US"/>
    </w:rPr>
  </w:style>
  <w:style w:type="paragraph" w:customStyle="1" w:styleId="FreeFormB">
    <w:name w:val="Free Form B"/>
    <w:rsid w:val="0007022F"/>
    <w:rPr>
      <w:rFonts w:eastAsia="ヒラギノ角ゴ Pro W3"/>
      <w:color w:val="000000"/>
      <w:lang w:eastAsia="en-US"/>
    </w:rPr>
  </w:style>
  <w:style w:type="paragraph" w:customStyle="1" w:styleId="BodyB">
    <w:name w:val="Body B"/>
    <w:rsid w:val="0007022F"/>
    <w:rPr>
      <w:rFonts w:ascii="Helvetica" w:eastAsia="ヒラギノ角ゴ Pro W3" w:hAnsi="Helvetica"/>
      <w:color w:val="000000"/>
      <w:sz w:val="24"/>
      <w:lang w:val="en-US" w:eastAsia="en-US"/>
    </w:rPr>
  </w:style>
  <w:style w:type="paragraph" w:customStyle="1" w:styleId="FreeForm">
    <w:name w:val="Free Form"/>
    <w:rsid w:val="0007022F"/>
    <w:rPr>
      <w:rFonts w:eastAsia="ヒラギノ角ゴ Pro W3"/>
      <w:color w:val="000000"/>
      <w:lang w:eastAsia="en-US"/>
    </w:rPr>
  </w:style>
  <w:style w:type="character" w:customStyle="1" w:styleId="EmphasisA">
    <w:name w:val="Emphasis A"/>
    <w:rsid w:val="0007022F"/>
    <w:rPr>
      <w:rFonts w:ascii="Helvetica" w:eastAsia="ヒラギノ角ゴ Pro W3" w:hAnsi="Helvetica"/>
      <w:b/>
      <w:i w:val="0"/>
      <w:color w:val="000000"/>
      <w:sz w:val="20"/>
    </w:rPr>
  </w:style>
  <w:style w:type="table" w:styleId="TableGrid">
    <w:name w:val="Table Grid"/>
    <w:basedOn w:val="TableNormal"/>
    <w:locked/>
    <w:rsid w:val="004965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rsid w:val="002732F2"/>
    <w:pPr>
      <w:tabs>
        <w:tab w:val="center" w:pos="4320"/>
        <w:tab w:val="right" w:pos="8640"/>
      </w:tabs>
    </w:pPr>
  </w:style>
  <w:style w:type="paragraph" w:styleId="Footer">
    <w:name w:val="footer"/>
    <w:basedOn w:val="Normal"/>
    <w:semiHidden/>
    <w:rsid w:val="002732F2"/>
    <w:pPr>
      <w:tabs>
        <w:tab w:val="center" w:pos="4320"/>
        <w:tab w:val="right" w:pos="8640"/>
      </w:tabs>
    </w:pPr>
  </w:style>
  <w:style w:type="character" w:styleId="CommentReference">
    <w:name w:val="annotation reference"/>
    <w:basedOn w:val="DefaultParagraphFont"/>
    <w:uiPriority w:val="99"/>
    <w:semiHidden/>
    <w:unhideWhenUsed/>
    <w:rsid w:val="0018406B"/>
    <w:rPr>
      <w:sz w:val="16"/>
      <w:szCs w:val="16"/>
    </w:rPr>
  </w:style>
  <w:style w:type="paragraph" w:styleId="CommentText">
    <w:name w:val="annotation text"/>
    <w:basedOn w:val="Normal"/>
    <w:link w:val="CommentTextChar"/>
    <w:uiPriority w:val="99"/>
    <w:semiHidden/>
    <w:unhideWhenUsed/>
    <w:rsid w:val="0018406B"/>
    <w:rPr>
      <w:sz w:val="20"/>
      <w:szCs w:val="20"/>
    </w:rPr>
  </w:style>
  <w:style w:type="character" w:customStyle="1" w:styleId="CommentTextChar">
    <w:name w:val="Comment Text Char"/>
    <w:basedOn w:val="DefaultParagraphFont"/>
    <w:link w:val="CommentText"/>
    <w:uiPriority w:val="99"/>
    <w:semiHidden/>
    <w:rsid w:val="0018406B"/>
    <w:rPr>
      <w:rFonts w:eastAsia="ヒラギノ角ゴ Pro W3"/>
      <w:color w:val="000000"/>
      <w:lang w:val="en-GB" w:eastAsia="en-US"/>
    </w:rPr>
  </w:style>
  <w:style w:type="paragraph" w:styleId="CommentSubject">
    <w:name w:val="annotation subject"/>
    <w:basedOn w:val="CommentText"/>
    <w:next w:val="CommentText"/>
    <w:link w:val="CommentSubjectChar"/>
    <w:uiPriority w:val="99"/>
    <w:semiHidden/>
    <w:unhideWhenUsed/>
    <w:rsid w:val="0018406B"/>
    <w:rPr>
      <w:b/>
      <w:bCs/>
    </w:rPr>
  </w:style>
  <w:style w:type="character" w:customStyle="1" w:styleId="CommentSubjectChar">
    <w:name w:val="Comment Subject Char"/>
    <w:basedOn w:val="CommentTextChar"/>
    <w:link w:val="CommentSubject"/>
    <w:uiPriority w:val="99"/>
    <w:semiHidden/>
    <w:rsid w:val="0018406B"/>
    <w:rPr>
      <w:b/>
      <w:bCs/>
    </w:rPr>
  </w:style>
  <w:style w:type="paragraph" w:styleId="BalloonText">
    <w:name w:val="Balloon Text"/>
    <w:basedOn w:val="Normal"/>
    <w:link w:val="BalloonTextChar"/>
    <w:uiPriority w:val="99"/>
    <w:semiHidden/>
    <w:unhideWhenUsed/>
    <w:rsid w:val="0018406B"/>
    <w:rPr>
      <w:rFonts w:ascii="Tahoma" w:hAnsi="Tahoma" w:cs="Tahoma"/>
      <w:sz w:val="16"/>
      <w:szCs w:val="16"/>
    </w:rPr>
  </w:style>
  <w:style w:type="character" w:customStyle="1" w:styleId="BalloonTextChar">
    <w:name w:val="Balloon Text Char"/>
    <w:basedOn w:val="DefaultParagraphFont"/>
    <w:link w:val="BalloonText"/>
    <w:uiPriority w:val="99"/>
    <w:semiHidden/>
    <w:rsid w:val="0018406B"/>
    <w:rPr>
      <w:rFonts w:ascii="Tahoma" w:eastAsia="ヒラギノ角ゴ Pro W3" w:hAnsi="Tahoma" w:cs="Tahoma"/>
      <w:color w:val="000000"/>
      <w:sz w:val="16"/>
      <w:szCs w:val="16"/>
      <w:lang w:val="en-GB" w:eastAsia="en-US"/>
    </w:rPr>
  </w:style>
  <w:style w:type="character" w:styleId="Hyperlink">
    <w:name w:val="Hyperlink"/>
    <w:basedOn w:val="DefaultParagraphFont"/>
    <w:uiPriority w:val="99"/>
    <w:unhideWhenUsed/>
    <w:rsid w:val="0018406B"/>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72"/>
</w:webSettings>
</file>

<file path=word/_rels/comments.xml.rels><?xml version="1.0" encoding="UTF-8" standalone="yes"?>
<Relationships xmlns="http://schemas.openxmlformats.org/package/2006/relationships"><Relationship Id="rId3" Type="http://schemas.openxmlformats.org/officeDocument/2006/relationships/hyperlink" Target="http://www.exploratorium.edu/evidence/" TargetMode="External"/><Relationship Id="rId2" Type="http://schemas.openxmlformats.org/officeDocument/2006/relationships/hyperlink" Target="http://media-awareness.ca/english/resources/educational/lessons/secondary/broadcast_news/bias_news_lesson.cfm" TargetMode="External"/><Relationship Id="rId1" Type="http://schemas.openxmlformats.org/officeDocument/2006/relationships/hyperlink" Target="http://media-awareness.ca/english/resources/educational/lessons/secondary/broadcast_news/bw_bias_in_the_news_lesson.cfm"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www.imdb.com/title/tt0492931/quotes?qt0555592" TargetMode="External"/><Relationship Id="rId13" Type="http://schemas.openxmlformats.org/officeDocument/2006/relationships/hyperlink" Target="http://www.imdb.com/title/tt0492931/quotes?qt055562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comments" Target="comments.xml"/><Relationship Id="rId12" Type="http://schemas.openxmlformats.org/officeDocument/2006/relationships/hyperlink" Target="http://www.imdb.com/title/tt0492931/quotes?qt0555621" TargetMode="External"/><Relationship Id="rId17" Type="http://schemas.openxmlformats.org/officeDocument/2006/relationships/hyperlink" Target="http://www.imdb.com/title/tt0492931/quotes?qt055644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mdb.com/title/tt0492931/quotes?qt0556445"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mdb.com/title/tt0492931/quotes?qt055561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mdb.com/title/tt0492931/quotes?qt0556400" TargetMode="External"/><Relationship Id="rId23" Type="http://schemas.openxmlformats.org/officeDocument/2006/relationships/footer" Target="footer3.xml"/><Relationship Id="rId10" Type="http://schemas.openxmlformats.org/officeDocument/2006/relationships/hyperlink" Target="http://www.imdb.com/title/tt0492931/quotes?qt0555604"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imdb.com/title/tt0492931/quotes?qt0555595" TargetMode="External"/><Relationship Id="rId14" Type="http://schemas.openxmlformats.org/officeDocument/2006/relationships/hyperlink" Target="http://www.imdb.com/title/tt0492931/quotes?qt0555626"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2575</Words>
  <Characters>14678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The Great Lakes Ecosystem - How do human and environmental factors influence our environment</vt:lpstr>
    </vt:vector>
  </TitlesOfParts>
  <Company>OISE</Company>
  <LinksUpToDate>false</LinksUpToDate>
  <CharactersWithSpaces>17219</CharactersWithSpaces>
  <SharedDoc>false</SharedDoc>
  <HLinks>
    <vt:vector size="60" baseType="variant">
      <vt:variant>
        <vt:i4>4587528</vt:i4>
      </vt:variant>
      <vt:variant>
        <vt:i4>27</vt:i4>
      </vt:variant>
      <vt:variant>
        <vt:i4>0</vt:i4>
      </vt:variant>
      <vt:variant>
        <vt:i4>5</vt:i4>
      </vt:variant>
      <vt:variant>
        <vt:lpwstr>http://www.imdb.com/title/tt0492931/quotes?qt0556446</vt:lpwstr>
      </vt:variant>
      <vt:variant>
        <vt:lpwstr/>
      </vt:variant>
      <vt:variant>
        <vt:i4>4587531</vt:i4>
      </vt:variant>
      <vt:variant>
        <vt:i4>24</vt:i4>
      </vt:variant>
      <vt:variant>
        <vt:i4>0</vt:i4>
      </vt:variant>
      <vt:variant>
        <vt:i4>5</vt:i4>
      </vt:variant>
      <vt:variant>
        <vt:lpwstr>http://www.imdb.com/title/tt0492931/quotes?qt0556445</vt:lpwstr>
      </vt:variant>
      <vt:variant>
        <vt:lpwstr/>
      </vt:variant>
      <vt:variant>
        <vt:i4>4325390</vt:i4>
      </vt:variant>
      <vt:variant>
        <vt:i4>21</vt:i4>
      </vt:variant>
      <vt:variant>
        <vt:i4>0</vt:i4>
      </vt:variant>
      <vt:variant>
        <vt:i4>5</vt:i4>
      </vt:variant>
      <vt:variant>
        <vt:lpwstr>http://www.imdb.com/title/tt0492931/quotes?qt0556400</vt:lpwstr>
      </vt:variant>
      <vt:variant>
        <vt:lpwstr/>
      </vt:variant>
      <vt:variant>
        <vt:i4>4390922</vt:i4>
      </vt:variant>
      <vt:variant>
        <vt:i4>18</vt:i4>
      </vt:variant>
      <vt:variant>
        <vt:i4>0</vt:i4>
      </vt:variant>
      <vt:variant>
        <vt:i4>5</vt:i4>
      </vt:variant>
      <vt:variant>
        <vt:lpwstr>http://www.imdb.com/title/tt0492931/quotes?qt0555626</vt:lpwstr>
      </vt:variant>
      <vt:variant>
        <vt:lpwstr/>
      </vt:variant>
      <vt:variant>
        <vt:i4>4390926</vt:i4>
      </vt:variant>
      <vt:variant>
        <vt:i4>15</vt:i4>
      </vt:variant>
      <vt:variant>
        <vt:i4>0</vt:i4>
      </vt:variant>
      <vt:variant>
        <vt:i4>5</vt:i4>
      </vt:variant>
      <vt:variant>
        <vt:lpwstr>http://www.imdb.com/title/tt0492931/quotes?qt0555622</vt:lpwstr>
      </vt:variant>
      <vt:variant>
        <vt:lpwstr/>
      </vt:variant>
      <vt:variant>
        <vt:i4>4390925</vt:i4>
      </vt:variant>
      <vt:variant>
        <vt:i4>12</vt:i4>
      </vt:variant>
      <vt:variant>
        <vt:i4>0</vt:i4>
      </vt:variant>
      <vt:variant>
        <vt:i4>5</vt:i4>
      </vt:variant>
      <vt:variant>
        <vt:lpwstr>http://www.imdb.com/title/tt0492931/quotes?qt0555621</vt:lpwstr>
      </vt:variant>
      <vt:variant>
        <vt:lpwstr/>
      </vt:variant>
      <vt:variant>
        <vt:i4>4194317</vt:i4>
      </vt:variant>
      <vt:variant>
        <vt:i4>9</vt:i4>
      </vt:variant>
      <vt:variant>
        <vt:i4>0</vt:i4>
      </vt:variant>
      <vt:variant>
        <vt:i4>5</vt:i4>
      </vt:variant>
      <vt:variant>
        <vt:lpwstr>http://www.imdb.com/title/tt0492931/quotes?qt0555611</vt:lpwstr>
      </vt:variant>
      <vt:variant>
        <vt:lpwstr/>
      </vt:variant>
      <vt:variant>
        <vt:i4>4259848</vt:i4>
      </vt:variant>
      <vt:variant>
        <vt:i4>6</vt:i4>
      </vt:variant>
      <vt:variant>
        <vt:i4>0</vt:i4>
      </vt:variant>
      <vt:variant>
        <vt:i4>5</vt:i4>
      </vt:variant>
      <vt:variant>
        <vt:lpwstr>http://www.imdb.com/title/tt0492931/quotes?qt0555604</vt:lpwstr>
      </vt:variant>
      <vt:variant>
        <vt:lpwstr/>
      </vt:variant>
      <vt:variant>
        <vt:i4>4718602</vt:i4>
      </vt:variant>
      <vt:variant>
        <vt:i4>3</vt:i4>
      </vt:variant>
      <vt:variant>
        <vt:i4>0</vt:i4>
      </vt:variant>
      <vt:variant>
        <vt:i4>5</vt:i4>
      </vt:variant>
      <vt:variant>
        <vt:lpwstr>http://www.imdb.com/title/tt0492931/quotes?qt0555595</vt:lpwstr>
      </vt:variant>
      <vt:variant>
        <vt:lpwstr/>
      </vt:variant>
      <vt:variant>
        <vt:i4>4718605</vt:i4>
      </vt:variant>
      <vt:variant>
        <vt:i4>0</vt:i4>
      </vt:variant>
      <vt:variant>
        <vt:i4>0</vt:i4>
      </vt:variant>
      <vt:variant>
        <vt:i4>5</vt:i4>
      </vt:variant>
      <vt:variant>
        <vt:lpwstr>http://www.imdb.com/title/tt0492931/quotes?qt0555592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Lakes Ecosystem - How do human and environmental factors influence our environment</dc:title>
  <dc:creator>Education Commons</dc:creator>
  <cp:lastModifiedBy>bcandrewyoung</cp:lastModifiedBy>
  <cp:revision>2</cp:revision>
  <dcterms:created xsi:type="dcterms:W3CDTF">2010-09-30T06:42:00Z</dcterms:created>
  <dcterms:modified xsi:type="dcterms:W3CDTF">2010-09-30T06:42:00Z</dcterms:modified>
</cp:coreProperties>
</file>